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D0E6" w14:textId="77777777" w:rsidR="001B11FC" w:rsidRDefault="00000000">
      <w:pPr>
        <w:spacing w:after="240"/>
        <w:jc w:val="center"/>
        <w:rPr>
          <w:lang w:val="lv-LV"/>
        </w:rPr>
      </w:pPr>
      <w:r>
        <w:rPr>
          <w:sz w:val="28"/>
          <w:szCs w:val="28"/>
          <w:lang w:val="lv-LV"/>
        </w:rPr>
        <w:t>cenu aptauja</w:t>
      </w:r>
    </w:p>
    <w:p w14:paraId="4C65D28F" w14:textId="53E70A6E" w:rsidR="001B11FC" w:rsidRDefault="00000000">
      <w:pPr>
        <w:jc w:val="center"/>
        <w:rPr>
          <w:lang w:val="lv-LV"/>
        </w:rPr>
      </w:pPr>
      <w:r>
        <w:rPr>
          <w:b/>
          <w:sz w:val="28"/>
          <w:szCs w:val="28"/>
          <w:lang w:val="lv-LV"/>
        </w:rPr>
        <w:t>„</w:t>
      </w:r>
      <w:r w:rsidR="00D252B8">
        <w:rPr>
          <w:b/>
          <w:sz w:val="28"/>
          <w:szCs w:val="28"/>
          <w:lang w:val="lv-LV"/>
        </w:rPr>
        <w:t xml:space="preserve">Nolietotu akumulatoru </w:t>
      </w:r>
      <w:r>
        <w:rPr>
          <w:b/>
          <w:sz w:val="28"/>
          <w:szCs w:val="28"/>
          <w:lang w:val="lv-LV"/>
        </w:rPr>
        <w:t>realizācija”</w:t>
      </w:r>
    </w:p>
    <w:p w14:paraId="794B8AF7" w14:textId="77777777" w:rsidR="001B11FC" w:rsidRDefault="001B11FC">
      <w:pPr>
        <w:jc w:val="both"/>
        <w:rPr>
          <w:sz w:val="25"/>
          <w:szCs w:val="25"/>
          <w:lang w:val="lv-LV"/>
        </w:rPr>
      </w:pPr>
    </w:p>
    <w:p w14:paraId="621F2FD2" w14:textId="1425F86A" w:rsidR="001B11FC" w:rsidRDefault="00000000">
      <w:pPr>
        <w:jc w:val="center"/>
        <w:rPr>
          <w:lang w:val="lv-LV"/>
        </w:rPr>
      </w:pPr>
      <w:r>
        <w:rPr>
          <w:smallCaps/>
          <w:sz w:val="28"/>
          <w:szCs w:val="28"/>
          <w:lang w:val="lv-LV"/>
        </w:rPr>
        <w:t>identifikācijas</w:t>
      </w:r>
      <w:r>
        <w:rPr>
          <w:sz w:val="28"/>
          <w:szCs w:val="28"/>
          <w:lang w:val="lv-LV"/>
        </w:rPr>
        <w:t xml:space="preserve"> Nr. DAP 202</w:t>
      </w:r>
      <w:r w:rsidR="00994CC3">
        <w:rPr>
          <w:sz w:val="28"/>
          <w:szCs w:val="28"/>
          <w:lang w:val="lv-LV"/>
        </w:rPr>
        <w:t>6</w:t>
      </w:r>
      <w:r>
        <w:rPr>
          <w:sz w:val="28"/>
          <w:szCs w:val="28"/>
          <w:lang w:val="lv-LV"/>
        </w:rPr>
        <w:t>/</w:t>
      </w:r>
      <w:r w:rsidR="00211A11">
        <w:rPr>
          <w:sz w:val="28"/>
          <w:szCs w:val="28"/>
          <w:lang w:val="lv-LV"/>
        </w:rPr>
        <w:t>10</w:t>
      </w:r>
    </w:p>
    <w:p w14:paraId="617A8280" w14:textId="77777777" w:rsidR="001B11FC" w:rsidRDefault="001B11FC">
      <w:pPr>
        <w:jc w:val="both"/>
        <w:rPr>
          <w:sz w:val="25"/>
          <w:szCs w:val="25"/>
          <w:lang w:val="lv-LV"/>
        </w:rPr>
      </w:pPr>
    </w:p>
    <w:p w14:paraId="33ED41F7" w14:textId="77777777" w:rsidR="001B11FC" w:rsidRDefault="001B11FC">
      <w:pPr>
        <w:jc w:val="both"/>
        <w:rPr>
          <w:sz w:val="25"/>
          <w:szCs w:val="25"/>
          <w:lang w:val="lv-LV"/>
        </w:rPr>
      </w:pPr>
    </w:p>
    <w:p w14:paraId="300875ED" w14:textId="77777777" w:rsidR="001B11FC" w:rsidRDefault="00000000">
      <w:pPr>
        <w:spacing w:after="240"/>
        <w:jc w:val="center"/>
        <w:rPr>
          <w:lang w:val="lv-LV"/>
        </w:rPr>
      </w:pPr>
      <w:r>
        <w:rPr>
          <w:sz w:val="28"/>
          <w:szCs w:val="28"/>
          <w:lang w:val="lv-LV"/>
        </w:rPr>
        <w:t xml:space="preserve">Tehniskā specifikācija </w:t>
      </w:r>
    </w:p>
    <w:p w14:paraId="4FA0CCBA" w14:textId="3DB39B61" w:rsidR="001B11FC" w:rsidRDefault="00000000">
      <w:pPr>
        <w:numPr>
          <w:ilvl w:val="0"/>
          <w:numId w:val="2"/>
        </w:numPr>
        <w:spacing w:after="180" w:line="300" w:lineRule="auto"/>
        <w:ind w:left="425" w:hanging="425"/>
        <w:jc w:val="both"/>
        <w:rPr>
          <w:lang w:val="lv-LV"/>
        </w:rPr>
      </w:pPr>
      <w:r>
        <w:rPr>
          <w:spacing w:val="4"/>
          <w:sz w:val="25"/>
          <w:szCs w:val="25"/>
          <w:u w:val="single"/>
          <w:lang w:val="lv-LV"/>
        </w:rPr>
        <w:t>Cenu aptaujas priekšmets:</w:t>
      </w:r>
      <w:r>
        <w:rPr>
          <w:spacing w:val="4"/>
          <w:sz w:val="25"/>
          <w:szCs w:val="25"/>
          <w:lang w:val="lv-LV"/>
        </w:rPr>
        <w:t xml:space="preserve"> iepirkt no SIA „Daugavpils autobusu parks” </w:t>
      </w:r>
      <w:r w:rsidR="00D252B8" w:rsidRPr="006A0D71">
        <w:rPr>
          <w:spacing w:val="4"/>
          <w:sz w:val="25"/>
          <w:szCs w:val="25"/>
          <w:u w:val="single"/>
          <w:lang w:val="lv-LV"/>
        </w:rPr>
        <w:t>nolietotus akumulatorus</w:t>
      </w:r>
      <w:r>
        <w:rPr>
          <w:lang w:val="lv-LV"/>
        </w:rPr>
        <w:t xml:space="preserve"> </w:t>
      </w:r>
      <w:r>
        <w:rPr>
          <w:spacing w:val="4"/>
          <w:sz w:val="25"/>
          <w:szCs w:val="25"/>
          <w:lang w:val="lv-LV"/>
        </w:rPr>
        <w:t>(</w:t>
      </w:r>
      <w:r>
        <w:rPr>
          <w:i/>
          <w:iCs/>
          <w:spacing w:val="4"/>
          <w:sz w:val="25"/>
          <w:szCs w:val="25"/>
          <w:lang w:val="lv-LV"/>
        </w:rPr>
        <w:t xml:space="preserve">noņemtie no uzskaites dažādā </w:t>
      </w:r>
      <w:r w:rsidR="00D71FB9">
        <w:rPr>
          <w:i/>
          <w:iCs/>
          <w:spacing w:val="4"/>
          <w:sz w:val="25"/>
          <w:szCs w:val="25"/>
          <w:lang w:val="lv-LV"/>
        </w:rPr>
        <w:t xml:space="preserve">izmēra </w:t>
      </w:r>
      <w:r w:rsidR="00D252B8">
        <w:rPr>
          <w:i/>
          <w:iCs/>
          <w:spacing w:val="4"/>
          <w:sz w:val="25"/>
          <w:szCs w:val="25"/>
          <w:lang w:val="lv-LV"/>
        </w:rPr>
        <w:t xml:space="preserve">un </w:t>
      </w:r>
      <w:r w:rsidR="00C41673">
        <w:rPr>
          <w:i/>
          <w:iCs/>
          <w:spacing w:val="4"/>
          <w:sz w:val="25"/>
          <w:szCs w:val="25"/>
          <w:lang w:val="lv-LV"/>
        </w:rPr>
        <w:t xml:space="preserve">svara </w:t>
      </w:r>
      <w:r w:rsidR="00D252B8">
        <w:rPr>
          <w:i/>
          <w:iCs/>
          <w:spacing w:val="4"/>
          <w:sz w:val="25"/>
          <w:szCs w:val="25"/>
          <w:lang w:val="lv-LV"/>
        </w:rPr>
        <w:t>nolietotie akumulatori</w:t>
      </w:r>
      <w:r>
        <w:rPr>
          <w:spacing w:val="4"/>
          <w:sz w:val="25"/>
          <w:szCs w:val="25"/>
          <w:lang w:val="lv-LV"/>
        </w:rPr>
        <w:t xml:space="preserve">), turpmāk – </w:t>
      </w:r>
      <w:r>
        <w:rPr>
          <w:b/>
          <w:spacing w:val="4"/>
          <w:sz w:val="25"/>
          <w:szCs w:val="25"/>
          <w:lang w:val="lv-LV"/>
        </w:rPr>
        <w:t>„</w:t>
      </w:r>
      <w:r w:rsidR="00D252B8">
        <w:rPr>
          <w:b/>
          <w:spacing w:val="4"/>
          <w:sz w:val="25"/>
          <w:szCs w:val="25"/>
          <w:lang w:val="lv-LV"/>
        </w:rPr>
        <w:t>AKB</w:t>
      </w:r>
      <w:r>
        <w:rPr>
          <w:b/>
          <w:spacing w:val="4"/>
          <w:sz w:val="25"/>
          <w:szCs w:val="25"/>
          <w:lang w:val="lv-LV"/>
        </w:rPr>
        <w:t>”</w:t>
      </w:r>
      <w:r>
        <w:rPr>
          <w:spacing w:val="4"/>
          <w:sz w:val="25"/>
          <w:szCs w:val="25"/>
          <w:lang w:val="lv-LV"/>
        </w:rPr>
        <w:t>.</w:t>
      </w:r>
    </w:p>
    <w:p w14:paraId="66DAEE49" w14:textId="4AD33C22" w:rsidR="001B11FC" w:rsidRDefault="00000000">
      <w:pPr>
        <w:numPr>
          <w:ilvl w:val="0"/>
          <w:numId w:val="2"/>
        </w:numPr>
        <w:spacing w:after="180" w:line="300" w:lineRule="auto"/>
        <w:ind w:left="425" w:hanging="425"/>
        <w:jc w:val="both"/>
        <w:rPr>
          <w:lang w:val="lv-LV"/>
        </w:rPr>
      </w:pPr>
      <w:r>
        <w:rPr>
          <w:spacing w:val="4"/>
          <w:sz w:val="25"/>
          <w:szCs w:val="25"/>
          <w:lang w:val="lv-LV"/>
        </w:rPr>
        <w:t xml:space="preserve">Pretendentam </w:t>
      </w:r>
      <w:r>
        <w:rPr>
          <w:b/>
          <w:spacing w:val="4"/>
          <w:sz w:val="25"/>
          <w:szCs w:val="25"/>
          <w:lang w:val="lv-LV"/>
        </w:rPr>
        <w:t xml:space="preserve">jānorāda </w:t>
      </w:r>
      <w:r w:rsidR="00D252B8">
        <w:rPr>
          <w:b/>
          <w:spacing w:val="4"/>
          <w:sz w:val="25"/>
          <w:szCs w:val="25"/>
          <w:lang w:val="lv-LV"/>
        </w:rPr>
        <w:t>AKB</w:t>
      </w:r>
      <w:r>
        <w:rPr>
          <w:b/>
          <w:spacing w:val="4"/>
          <w:sz w:val="25"/>
          <w:szCs w:val="25"/>
          <w:lang w:val="lv-LV"/>
        </w:rPr>
        <w:t xml:space="preserve"> cenu </w:t>
      </w:r>
      <w:r w:rsidR="00CF1042">
        <w:rPr>
          <w:spacing w:val="4"/>
          <w:sz w:val="25"/>
          <w:szCs w:val="25"/>
          <w:lang w:val="lv-LV"/>
        </w:rPr>
        <w:t xml:space="preserve">par </w:t>
      </w:r>
      <w:r w:rsidR="00CF1042">
        <w:rPr>
          <w:b/>
          <w:spacing w:val="4"/>
          <w:sz w:val="25"/>
          <w:szCs w:val="25"/>
          <w:lang w:val="lv-LV"/>
        </w:rPr>
        <w:t>1</w:t>
      </w:r>
      <w:r w:rsidR="00CF1042">
        <w:rPr>
          <w:spacing w:val="4"/>
          <w:sz w:val="25"/>
          <w:szCs w:val="25"/>
          <w:lang w:val="lv-LV"/>
        </w:rPr>
        <w:t xml:space="preserve"> (vienu) tonnu</w:t>
      </w:r>
      <w:r>
        <w:rPr>
          <w:spacing w:val="4"/>
          <w:sz w:val="25"/>
          <w:szCs w:val="25"/>
          <w:lang w:val="lv-LV"/>
        </w:rPr>
        <w:t>.</w:t>
      </w:r>
    </w:p>
    <w:p w14:paraId="77F443E1" w14:textId="61AE1C4E" w:rsidR="001B11FC" w:rsidRDefault="00000000">
      <w:pPr>
        <w:numPr>
          <w:ilvl w:val="0"/>
          <w:numId w:val="2"/>
        </w:numPr>
        <w:spacing w:after="180" w:line="300" w:lineRule="auto"/>
        <w:ind w:left="425" w:hanging="425"/>
        <w:jc w:val="both"/>
        <w:rPr>
          <w:lang w:val="lv-LV"/>
        </w:rPr>
      </w:pPr>
      <w:r>
        <w:rPr>
          <w:sz w:val="25"/>
          <w:szCs w:val="25"/>
          <w:lang w:val="lv-LV"/>
        </w:rPr>
        <w:t>Metāllūžņu cenai jābūt spēkā no 202</w:t>
      </w:r>
      <w:r w:rsidR="00994CC3">
        <w:rPr>
          <w:sz w:val="25"/>
          <w:szCs w:val="25"/>
          <w:lang w:val="lv-LV"/>
        </w:rPr>
        <w:t>6</w:t>
      </w:r>
      <w:r>
        <w:rPr>
          <w:sz w:val="25"/>
          <w:szCs w:val="25"/>
          <w:lang w:val="lv-LV"/>
        </w:rPr>
        <w:t>.gada 1</w:t>
      </w:r>
      <w:r w:rsidR="00416F78">
        <w:rPr>
          <w:sz w:val="25"/>
          <w:szCs w:val="25"/>
          <w:lang w:val="lv-LV"/>
        </w:rPr>
        <w:t>7</w:t>
      </w:r>
      <w:r>
        <w:rPr>
          <w:sz w:val="25"/>
          <w:szCs w:val="25"/>
          <w:lang w:val="lv-LV"/>
        </w:rPr>
        <w:t>.jū</w:t>
      </w:r>
      <w:r w:rsidR="00994CC3">
        <w:rPr>
          <w:sz w:val="25"/>
          <w:szCs w:val="25"/>
          <w:lang w:val="lv-LV"/>
        </w:rPr>
        <w:t>l</w:t>
      </w:r>
      <w:r>
        <w:rPr>
          <w:sz w:val="25"/>
          <w:szCs w:val="25"/>
          <w:lang w:val="lv-LV"/>
        </w:rPr>
        <w:t>ija līdz 202</w:t>
      </w:r>
      <w:r w:rsidR="00994CC3">
        <w:rPr>
          <w:sz w:val="25"/>
          <w:szCs w:val="25"/>
          <w:lang w:val="lv-LV"/>
        </w:rPr>
        <w:t>6</w:t>
      </w:r>
      <w:r>
        <w:rPr>
          <w:sz w:val="25"/>
          <w:szCs w:val="25"/>
          <w:lang w:val="lv-LV"/>
        </w:rPr>
        <w:t>.gada 1</w:t>
      </w:r>
      <w:r w:rsidR="00994CC3">
        <w:rPr>
          <w:sz w:val="25"/>
          <w:szCs w:val="25"/>
          <w:lang w:val="lv-LV"/>
        </w:rPr>
        <w:t>0</w:t>
      </w:r>
      <w:r>
        <w:rPr>
          <w:sz w:val="25"/>
          <w:szCs w:val="25"/>
          <w:lang w:val="lv-LV"/>
        </w:rPr>
        <w:t>.</w:t>
      </w:r>
      <w:r w:rsidR="00994CC3">
        <w:rPr>
          <w:sz w:val="25"/>
          <w:szCs w:val="25"/>
          <w:lang w:val="lv-LV"/>
        </w:rPr>
        <w:t>augustam</w:t>
      </w:r>
      <w:r>
        <w:rPr>
          <w:sz w:val="25"/>
          <w:szCs w:val="25"/>
          <w:lang w:val="lv-LV"/>
        </w:rPr>
        <w:t>.</w:t>
      </w:r>
    </w:p>
    <w:p w14:paraId="70DCF503" w14:textId="3717D22C" w:rsidR="001B11FC" w:rsidRDefault="00000000">
      <w:pPr>
        <w:numPr>
          <w:ilvl w:val="0"/>
          <w:numId w:val="2"/>
        </w:numPr>
        <w:tabs>
          <w:tab w:val="left" w:pos="142"/>
        </w:tabs>
        <w:spacing w:after="180" w:line="300" w:lineRule="auto"/>
        <w:ind w:left="425" w:hanging="425"/>
        <w:jc w:val="both"/>
        <w:rPr>
          <w:lang w:val="lv-LV"/>
        </w:rPr>
      </w:pPr>
      <w:r>
        <w:rPr>
          <w:spacing w:val="4"/>
          <w:sz w:val="25"/>
          <w:szCs w:val="25"/>
          <w:lang w:val="lv-LV"/>
        </w:rPr>
        <w:t xml:space="preserve">Apmaksas noteikumi – 10 darba dienu laikā no </w:t>
      </w:r>
      <w:r w:rsidR="00D252B8" w:rsidRPr="00D252B8">
        <w:rPr>
          <w:b/>
          <w:bCs/>
          <w:spacing w:val="4"/>
          <w:sz w:val="25"/>
          <w:szCs w:val="25"/>
          <w:lang w:val="lv-LV"/>
        </w:rPr>
        <w:t>AKB</w:t>
      </w:r>
      <w:r>
        <w:rPr>
          <w:spacing w:val="4"/>
          <w:sz w:val="25"/>
          <w:szCs w:val="25"/>
          <w:lang w:val="lv-LV"/>
        </w:rPr>
        <w:t xml:space="preserve"> saņemšanas.</w:t>
      </w:r>
    </w:p>
    <w:p w14:paraId="67B0720B" w14:textId="77777777" w:rsidR="001B11FC" w:rsidRDefault="00000000">
      <w:pPr>
        <w:numPr>
          <w:ilvl w:val="0"/>
          <w:numId w:val="2"/>
        </w:numPr>
        <w:tabs>
          <w:tab w:val="left" w:pos="142"/>
        </w:tabs>
        <w:spacing w:after="180" w:line="300" w:lineRule="auto"/>
        <w:ind w:left="425" w:hanging="425"/>
        <w:jc w:val="both"/>
        <w:rPr>
          <w:lang w:val="lv-LV"/>
        </w:rPr>
      </w:pPr>
      <w:r>
        <w:rPr>
          <w:spacing w:val="4"/>
          <w:sz w:val="25"/>
          <w:szCs w:val="25"/>
          <w:lang w:val="lv-LV"/>
        </w:rPr>
        <w:t>Finanšu piedāvājumu vērtēšanas kritērijs – augstākā cena.</w:t>
      </w:r>
    </w:p>
    <w:p w14:paraId="7713F6DF" w14:textId="63389F80" w:rsidR="001B11FC" w:rsidRDefault="00000000">
      <w:pPr>
        <w:numPr>
          <w:ilvl w:val="0"/>
          <w:numId w:val="2"/>
        </w:numPr>
        <w:tabs>
          <w:tab w:val="left" w:pos="142"/>
        </w:tabs>
        <w:spacing w:after="80" w:line="300" w:lineRule="auto"/>
        <w:ind w:left="425" w:hanging="425"/>
        <w:jc w:val="both"/>
        <w:rPr>
          <w:lang w:val="lv-LV"/>
        </w:rPr>
      </w:pPr>
      <w:r>
        <w:rPr>
          <w:spacing w:val="4"/>
          <w:sz w:val="25"/>
          <w:szCs w:val="25"/>
          <w:lang w:val="lv-LV"/>
        </w:rPr>
        <w:t xml:space="preserve">Finanšu piedāvājums jāiesniedz </w:t>
      </w:r>
      <w:r w:rsidRPr="00BD02F7">
        <w:rPr>
          <w:b/>
          <w:bCs/>
          <w:spacing w:val="4"/>
          <w:sz w:val="25"/>
          <w:szCs w:val="25"/>
          <w:lang w:val="lv-LV"/>
        </w:rPr>
        <w:t>līdz 202</w:t>
      </w:r>
      <w:r w:rsidR="00994CC3">
        <w:rPr>
          <w:b/>
          <w:bCs/>
          <w:spacing w:val="4"/>
          <w:sz w:val="25"/>
          <w:szCs w:val="25"/>
          <w:lang w:val="lv-LV"/>
        </w:rPr>
        <w:t>6</w:t>
      </w:r>
      <w:r w:rsidRPr="00BD02F7">
        <w:rPr>
          <w:b/>
          <w:bCs/>
          <w:spacing w:val="4"/>
          <w:sz w:val="25"/>
          <w:szCs w:val="25"/>
          <w:lang w:val="lv-LV"/>
        </w:rPr>
        <w:t>.gada 1</w:t>
      </w:r>
      <w:r w:rsidR="003D6545">
        <w:rPr>
          <w:b/>
          <w:bCs/>
          <w:spacing w:val="4"/>
          <w:sz w:val="25"/>
          <w:szCs w:val="25"/>
          <w:lang w:val="lv-LV"/>
        </w:rPr>
        <w:t>7</w:t>
      </w:r>
      <w:r w:rsidRPr="00BD02F7">
        <w:rPr>
          <w:b/>
          <w:bCs/>
          <w:spacing w:val="4"/>
          <w:sz w:val="25"/>
          <w:szCs w:val="25"/>
          <w:lang w:val="lv-LV"/>
        </w:rPr>
        <w:t>.jū</w:t>
      </w:r>
      <w:r w:rsidR="00994CC3">
        <w:rPr>
          <w:b/>
          <w:bCs/>
          <w:spacing w:val="4"/>
          <w:sz w:val="25"/>
          <w:szCs w:val="25"/>
          <w:lang w:val="lv-LV"/>
        </w:rPr>
        <w:t>l</w:t>
      </w:r>
      <w:r w:rsidRPr="00BD02F7">
        <w:rPr>
          <w:b/>
          <w:bCs/>
          <w:spacing w:val="4"/>
          <w:sz w:val="25"/>
          <w:szCs w:val="25"/>
          <w:lang w:val="lv-LV"/>
        </w:rPr>
        <w:t>ijam plkst. 09:</w:t>
      </w:r>
      <w:r w:rsidR="00D252B8">
        <w:rPr>
          <w:b/>
          <w:bCs/>
          <w:spacing w:val="4"/>
          <w:sz w:val="25"/>
          <w:szCs w:val="25"/>
          <w:lang w:val="lv-LV"/>
        </w:rPr>
        <w:t>40</w:t>
      </w:r>
      <w:r>
        <w:rPr>
          <w:spacing w:val="4"/>
          <w:sz w:val="25"/>
          <w:szCs w:val="25"/>
          <w:lang w:val="lv-LV"/>
        </w:rPr>
        <w:t>.</w:t>
      </w:r>
    </w:p>
    <w:p w14:paraId="53F2B1E9" w14:textId="77777777" w:rsidR="001B11FC" w:rsidRDefault="00000000">
      <w:pPr>
        <w:spacing w:after="80" w:line="300" w:lineRule="auto"/>
        <w:ind w:left="425"/>
        <w:jc w:val="both"/>
        <w:rPr>
          <w:lang w:val="lv-LV"/>
        </w:rPr>
      </w:pPr>
      <w:r>
        <w:rPr>
          <w:spacing w:val="4"/>
          <w:sz w:val="25"/>
          <w:szCs w:val="25"/>
          <w:lang w:val="lv-LV"/>
        </w:rPr>
        <w:t>Adrese: Kārklu iela 24, LV-5401, Daugavpilī;</w:t>
      </w:r>
    </w:p>
    <w:p w14:paraId="20A01CE0" w14:textId="77777777" w:rsidR="001B11FC" w:rsidRPr="00994CC3" w:rsidRDefault="00000000">
      <w:pPr>
        <w:spacing w:after="180" w:line="300" w:lineRule="auto"/>
        <w:ind w:left="425"/>
        <w:jc w:val="both"/>
        <w:rPr>
          <w:lang w:val="it-IT"/>
        </w:rPr>
      </w:pPr>
      <w:r>
        <w:rPr>
          <w:spacing w:val="4"/>
          <w:sz w:val="25"/>
          <w:szCs w:val="25"/>
          <w:lang w:val="lv-LV"/>
        </w:rPr>
        <w:t xml:space="preserve">e-pasts: </w:t>
      </w:r>
      <w:hyperlink r:id="rId5">
        <w:r w:rsidR="001B11FC">
          <w:rPr>
            <w:rStyle w:val="a5"/>
            <w:spacing w:val="4"/>
            <w:sz w:val="25"/>
            <w:szCs w:val="25"/>
            <w:lang w:val="lv-LV"/>
          </w:rPr>
          <w:t>dap@dap.apollo.lv</w:t>
        </w:r>
      </w:hyperlink>
      <w:r>
        <w:rPr>
          <w:spacing w:val="4"/>
          <w:sz w:val="25"/>
          <w:szCs w:val="25"/>
          <w:lang w:val="lv-LV"/>
        </w:rPr>
        <w:t>.</w:t>
      </w:r>
    </w:p>
    <w:p w14:paraId="39808010" w14:textId="2BF8F7F0" w:rsidR="001B11FC" w:rsidRDefault="00000000">
      <w:pPr>
        <w:numPr>
          <w:ilvl w:val="0"/>
          <w:numId w:val="2"/>
        </w:numPr>
        <w:spacing w:after="80" w:line="300" w:lineRule="auto"/>
        <w:ind w:left="425" w:hanging="425"/>
        <w:jc w:val="both"/>
        <w:rPr>
          <w:lang w:val="lv-LV"/>
        </w:rPr>
      </w:pPr>
      <w:r>
        <w:rPr>
          <w:spacing w:val="4"/>
          <w:sz w:val="25"/>
          <w:szCs w:val="25"/>
          <w:lang w:val="lv-LV"/>
        </w:rPr>
        <w:t>Kontaktpersona – SIA „Daugavpils autobusu parks” garāžas vadītājs</w:t>
      </w:r>
      <w:r w:rsidR="00994CC3">
        <w:rPr>
          <w:spacing w:val="4"/>
          <w:sz w:val="25"/>
          <w:szCs w:val="25"/>
          <w:lang w:val="lv-LV"/>
        </w:rPr>
        <w:t xml:space="preserve"> </w:t>
      </w:r>
      <w:proofErr w:type="spellStart"/>
      <w:r w:rsidR="00994CC3">
        <w:rPr>
          <w:spacing w:val="4"/>
          <w:sz w:val="25"/>
          <w:szCs w:val="25"/>
          <w:lang w:val="lv-LV"/>
        </w:rPr>
        <w:t>A.Muižnieks</w:t>
      </w:r>
      <w:proofErr w:type="spellEnd"/>
      <w:r>
        <w:rPr>
          <w:spacing w:val="4"/>
          <w:sz w:val="25"/>
          <w:szCs w:val="25"/>
          <w:lang w:val="lv-LV"/>
        </w:rPr>
        <w:t xml:space="preserve">, tālr. </w:t>
      </w:r>
      <w:r w:rsidR="00BD02F7">
        <w:rPr>
          <w:spacing w:val="4"/>
          <w:sz w:val="25"/>
          <w:szCs w:val="25"/>
          <w:lang w:val="lv-LV"/>
        </w:rPr>
        <w:t xml:space="preserve">+371 </w:t>
      </w:r>
      <w:r>
        <w:rPr>
          <w:spacing w:val="4"/>
          <w:sz w:val="25"/>
          <w:szCs w:val="25"/>
          <w:lang w:val="lv-LV"/>
        </w:rPr>
        <w:t>20028980</w:t>
      </w:r>
    </w:p>
    <w:p w14:paraId="11BDB29E" w14:textId="77777777" w:rsidR="001B11FC" w:rsidRDefault="001B11FC">
      <w:pPr>
        <w:rPr>
          <w:spacing w:val="2"/>
          <w:sz w:val="25"/>
          <w:szCs w:val="25"/>
          <w:lang w:val="lv-LV"/>
        </w:rPr>
      </w:pPr>
    </w:p>
    <w:p w14:paraId="357A11D8" w14:textId="77777777" w:rsidR="001B11FC" w:rsidRDefault="00000000">
      <w:pPr>
        <w:rPr>
          <w:sz w:val="25"/>
          <w:szCs w:val="25"/>
          <w:lang w:val="lv-LV"/>
        </w:rPr>
      </w:pPr>
      <w:r w:rsidRPr="00994CC3">
        <w:rPr>
          <w:lang w:val="it-IT"/>
        </w:rPr>
        <w:br w:type="page"/>
      </w:r>
    </w:p>
    <w:p w14:paraId="270B5905" w14:textId="77777777" w:rsidR="001B11FC" w:rsidRDefault="00000000">
      <w:pPr>
        <w:jc w:val="center"/>
        <w:rPr>
          <w:lang w:val="lv-LV"/>
        </w:rPr>
      </w:pPr>
      <w:r>
        <w:rPr>
          <w:sz w:val="24"/>
          <w:szCs w:val="24"/>
          <w:lang w:val="lv-LV"/>
        </w:rPr>
        <w:lastRenderedPageBreak/>
        <w:t>_____________________________</w:t>
      </w:r>
    </w:p>
    <w:p w14:paraId="7962EE94" w14:textId="77777777" w:rsidR="001B11FC" w:rsidRDefault="00000000">
      <w:pPr>
        <w:jc w:val="center"/>
        <w:rPr>
          <w:lang w:val="lv-LV"/>
        </w:rPr>
      </w:pPr>
      <w:r>
        <w:rPr>
          <w:lang w:val="lv-LV"/>
        </w:rPr>
        <w:t>uzņēmuma nosaukums un rekvizīti</w:t>
      </w:r>
    </w:p>
    <w:p w14:paraId="636794D5" w14:textId="77777777" w:rsidR="001B11FC" w:rsidRDefault="001B11FC">
      <w:pPr>
        <w:jc w:val="center"/>
        <w:rPr>
          <w:sz w:val="28"/>
          <w:szCs w:val="28"/>
          <w:lang w:val="lv-LV"/>
        </w:rPr>
      </w:pPr>
    </w:p>
    <w:p w14:paraId="17C58CF8" w14:textId="77777777" w:rsidR="001B11FC" w:rsidRDefault="001B11FC">
      <w:pPr>
        <w:jc w:val="center"/>
        <w:rPr>
          <w:sz w:val="28"/>
          <w:szCs w:val="28"/>
          <w:lang w:val="lv-LV"/>
        </w:rPr>
      </w:pPr>
    </w:p>
    <w:p w14:paraId="10BDB48D" w14:textId="77777777" w:rsidR="001B11FC" w:rsidRDefault="001B11FC">
      <w:pPr>
        <w:jc w:val="center"/>
        <w:rPr>
          <w:sz w:val="28"/>
          <w:szCs w:val="28"/>
          <w:lang w:val="lv-LV"/>
        </w:rPr>
      </w:pPr>
    </w:p>
    <w:p w14:paraId="58C45060" w14:textId="77777777" w:rsidR="001B11FC" w:rsidRDefault="00000000">
      <w:pPr>
        <w:spacing w:after="60"/>
        <w:jc w:val="center"/>
        <w:rPr>
          <w:lang w:val="lv-LV"/>
        </w:rPr>
      </w:pPr>
      <w:r>
        <w:rPr>
          <w:sz w:val="28"/>
          <w:szCs w:val="28"/>
          <w:lang w:val="lv-LV"/>
        </w:rPr>
        <w:t>Finanšu piedāvājums</w:t>
      </w:r>
    </w:p>
    <w:p w14:paraId="7E4C53D4" w14:textId="4A07B030" w:rsidR="001B11FC" w:rsidRDefault="00000000">
      <w:pPr>
        <w:spacing w:after="60"/>
        <w:jc w:val="center"/>
        <w:rPr>
          <w:lang w:val="lv-LV"/>
        </w:rPr>
      </w:pPr>
      <w:r>
        <w:rPr>
          <w:sz w:val="28"/>
          <w:szCs w:val="28"/>
          <w:lang w:val="lv-LV"/>
        </w:rPr>
        <w:t>cenu aptaujai „</w:t>
      </w:r>
      <w:r w:rsidR="00D252B8" w:rsidRPr="00D252B8">
        <w:rPr>
          <w:bCs/>
          <w:sz w:val="28"/>
          <w:szCs w:val="28"/>
          <w:lang w:val="lv-LV"/>
        </w:rPr>
        <w:t>Nolietotu akumulatoru realizācija</w:t>
      </w:r>
      <w:r>
        <w:rPr>
          <w:sz w:val="28"/>
          <w:szCs w:val="28"/>
          <w:lang w:val="lv-LV"/>
        </w:rPr>
        <w:t>”</w:t>
      </w:r>
    </w:p>
    <w:p w14:paraId="5138EDDE" w14:textId="1EBF7ACB" w:rsidR="001B11FC" w:rsidRDefault="00000000">
      <w:pPr>
        <w:jc w:val="center"/>
        <w:rPr>
          <w:lang w:val="lv-LV"/>
        </w:rPr>
      </w:pPr>
      <w:r>
        <w:rPr>
          <w:smallCaps/>
          <w:sz w:val="28"/>
          <w:szCs w:val="28"/>
          <w:lang w:val="lv-LV"/>
        </w:rPr>
        <w:t>identifikācijas</w:t>
      </w:r>
      <w:r>
        <w:rPr>
          <w:sz w:val="28"/>
          <w:szCs w:val="28"/>
          <w:lang w:val="lv-LV"/>
        </w:rPr>
        <w:t xml:space="preserve"> Nr. DAP 202</w:t>
      </w:r>
      <w:r w:rsidR="00994CC3">
        <w:rPr>
          <w:sz w:val="28"/>
          <w:szCs w:val="28"/>
          <w:lang w:val="lv-LV"/>
        </w:rPr>
        <w:t>6</w:t>
      </w:r>
      <w:r>
        <w:rPr>
          <w:sz w:val="28"/>
          <w:szCs w:val="28"/>
          <w:lang w:val="lv-LV"/>
        </w:rPr>
        <w:t>/</w:t>
      </w:r>
      <w:r w:rsidR="00D252B8">
        <w:rPr>
          <w:sz w:val="28"/>
          <w:szCs w:val="28"/>
          <w:lang w:val="lv-LV"/>
        </w:rPr>
        <w:t>10</w:t>
      </w:r>
    </w:p>
    <w:p w14:paraId="100A2F40" w14:textId="77777777" w:rsidR="001B11FC" w:rsidRDefault="001B11FC">
      <w:pPr>
        <w:jc w:val="center"/>
        <w:rPr>
          <w:sz w:val="28"/>
          <w:szCs w:val="28"/>
          <w:lang w:val="lv-LV"/>
        </w:rPr>
      </w:pPr>
    </w:p>
    <w:p w14:paraId="71C3564E" w14:textId="77777777" w:rsidR="001B11FC" w:rsidRDefault="001B11FC">
      <w:pPr>
        <w:jc w:val="center"/>
        <w:rPr>
          <w:sz w:val="28"/>
          <w:szCs w:val="28"/>
          <w:lang w:val="lv-LV"/>
        </w:rPr>
      </w:pPr>
    </w:p>
    <w:tbl>
      <w:tblPr>
        <w:tblStyle w:val="aa"/>
        <w:tblW w:w="9061" w:type="dxa"/>
        <w:tblLayout w:type="fixed"/>
        <w:tblLook w:val="04A0" w:firstRow="1" w:lastRow="0" w:firstColumn="1" w:lastColumn="0" w:noHBand="0" w:noVBand="1"/>
      </w:tblPr>
      <w:tblGrid>
        <w:gridCol w:w="644"/>
        <w:gridCol w:w="3062"/>
        <w:gridCol w:w="2539"/>
        <w:gridCol w:w="2816"/>
      </w:tblGrid>
      <w:tr w:rsidR="001B11FC" w:rsidRPr="00416F78" w14:paraId="67DD5E6C" w14:textId="77777777" w:rsidTr="00C41673">
        <w:tc>
          <w:tcPr>
            <w:tcW w:w="644" w:type="dxa"/>
          </w:tcPr>
          <w:p w14:paraId="6DD2E70B" w14:textId="77777777" w:rsidR="001B11FC" w:rsidRDefault="00000000">
            <w:pPr>
              <w:jc w:val="center"/>
              <w:rPr>
                <w:lang w:val="lv-LV"/>
              </w:rPr>
            </w:pPr>
            <w:r>
              <w:rPr>
                <w:b/>
                <w:bCs/>
                <w:sz w:val="25"/>
                <w:szCs w:val="25"/>
                <w:lang w:val="lv-LV"/>
              </w:rPr>
              <w:t>Nr.</w:t>
            </w:r>
          </w:p>
        </w:tc>
        <w:tc>
          <w:tcPr>
            <w:tcW w:w="3062" w:type="dxa"/>
          </w:tcPr>
          <w:p w14:paraId="4EF682D0" w14:textId="77777777" w:rsidR="001B11FC" w:rsidRDefault="00000000">
            <w:pPr>
              <w:jc w:val="center"/>
              <w:rPr>
                <w:lang w:val="lv-LV"/>
              </w:rPr>
            </w:pPr>
            <w:r>
              <w:rPr>
                <w:b/>
                <w:bCs/>
                <w:sz w:val="25"/>
                <w:szCs w:val="25"/>
                <w:lang w:val="lv-LV"/>
              </w:rPr>
              <w:t>Objekts</w:t>
            </w:r>
          </w:p>
        </w:tc>
        <w:tc>
          <w:tcPr>
            <w:tcW w:w="2539" w:type="dxa"/>
          </w:tcPr>
          <w:p w14:paraId="62053C1A" w14:textId="77777777" w:rsidR="001B11FC" w:rsidRDefault="00000000">
            <w:pPr>
              <w:jc w:val="center"/>
              <w:rPr>
                <w:lang w:val="lv-LV"/>
              </w:rPr>
            </w:pPr>
            <w:r>
              <w:rPr>
                <w:b/>
                <w:bCs/>
                <w:sz w:val="25"/>
                <w:szCs w:val="25"/>
                <w:lang w:val="lv-LV"/>
              </w:rPr>
              <w:t>Atrašanas vieta</w:t>
            </w:r>
          </w:p>
        </w:tc>
        <w:tc>
          <w:tcPr>
            <w:tcW w:w="2816" w:type="dxa"/>
          </w:tcPr>
          <w:p w14:paraId="7DDFA9C7" w14:textId="33FB5DCD" w:rsidR="001B11FC" w:rsidRDefault="00D252B8">
            <w:pPr>
              <w:jc w:val="center"/>
              <w:rPr>
                <w:lang w:val="lv-LV"/>
              </w:rPr>
            </w:pPr>
            <w:r>
              <w:rPr>
                <w:b/>
                <w:bCs/>
                <w:sz w:val="25"/>
                <w:szCs w:val="25"/>
                <w:lang w:val="lv-LV"/>
              </w:rPr>
              <w:t>AKB cena</w:t>
            </w:r>
          </w:p>
          <w:p w14:paraId="08812C8F" w14:textId="628FE751" w:rsidR="001B11FC" w:rsidRDefault="00000000">
            <w:pPr>
              <w:jc w:val="center"/>
              <w:rPr>
                <w:lang w:val="lv-LV"/>
              </w:rPr>
            </w:pPr>
            <w:r w:rsidRPr="00CF1042">
              <w:rPr>
                <w:b/>
                <w:bCs/>
                <w:sz w:val="25"/>
                <w:szCs w:val="25"/>
                <w:lang w:val="lv-LV"/>
              </w:rPr>
              <w:t>par 1</w:t>
            </w:r>
            <w:r w:rsidR="00CF1042" w:rsidRPr="00CF1042">
              <w:rPr>
                <w:b/>
                <w:bCs/>
                <w:sz w:val="25"/>
                <w:szCs w:val="25"/>
                <w:lang w:val="lv-LV"/>
              </w:rPr>
              <w:t xml:space="preserve"> t</w:t>
            </w:r>
            <w:r>
              <w:rPr>
                <w:b/>
                <w:bCs/>
                <w:sz w:val="25"/>
                <w:szCs w:val="25"/>
                <w:lang w:val="lv-LV"/>
              </w:rPr>
              <w:t>,</w:t>
            </w:r>
          </w:p>
          <w:p w14:paraId="5E9727C3" w14:textId="77777777" w:rsidR="001B11FC" w:rsidRDefault="00000000">
            <w:pPr>
              <w:jc w:val="center"/>
              <w:rPr>
                <w:lang w:val="lv-LV"/>
              </w:rPr>
            </w:pPr>
            <w:r>
              <w:rPr>
                <w:b/>
                <w:bCs/>
                <w:sz w:val="25"/>
                <w:szCs w:val="25"/>
                <w:lang w:val="lv-LV"/>
              </w:rPr>
              <w:t>EUR bez PVN</w:t>
            </w:r>
          </w:p>
        </w:tc>
      </w:tr>
      <w:tr w:rsidR="001B11FC" w14:paraId="2F4E0D35" w14:textId="77777777" w:rsidTr="00C41673">
        <w:tc>
          <w:tcPr>
            <w:tcW w:w="644" w:type="dxa"/>
          </w:tcPr>
          <w:p w14:paraId="327C355E" w14:textId="7DBF6C6C" w:rsidR="001B11FC" w:rsidRDefault="001B11FC">
            <w:pPr>
              <w:jc w:val="center"/>
              <w:rPr>
                <w:lang w:val="lv-LV"/>
              </w:rPr>
            </w:pPr>
          </w:p>
        </w:tc>
        <w:tc>
          <w:tcPr>
            <w:tcW w:w="3062" w:type="dxa"/>
          </w:tcPr>
          <w:p w14:paraId="621832B6" w14:textId="181E2146" w:rsidR="001B11FC" w:rsidRPr="00C41673" w:rsidRDefault="00C41673" w:rsidP="00C41673">
            <w:pPr>
              <w:jc w:val="center"/>
              <w:rPr>
                <w:i/>
                <w:iCs/>
                <w:lang w:val="lv-LV"/>
              </w:rPr>
            </w:pPr>
            <w:r w:rsidRPr="00C41673">
              <w:rPr>
                <w:i/>
                <w:iCs/>
                <w:spacing w:val="4"/>
                <w:sz w:val="25"/>
                <w:szCs w:val="25"/>
                <w:lang w:val="lv-LV"/>
              </w:rPr>
              <w:t xml:space="preserve">Dažādā </w:t>
            </w:r>
            <w:r w:rsidR="00D71FB9">
              <w:rPr>
                <w:i/>
                <w:iCs/>
                <w:spacing w:val="4"/>
                <w:sz w:val="25"/>
                <w:szCs w:val="25"/>
                <w:lang w:val="lv-LV"/>
              </w:rPr>
              <w:t xml:space="preserve">izmēra </w:t>
            </w:r>
            <w:r w:rsidRPr="00C41673">
              <w:rPr>
                <w:i/>
                <w:iCs/>
                <w:spacing w:val="4"/>
                <w:sz w:val="25"/>
                <w:szCs w:val="25"/>
                <w:lang w:val="lv-LV"/>
              </w:rPr>
              <w:t>un svara nolietotie akumulatori</w:t>
            </w:r>
          </w:p>
        </w:tc>
        <w:tc>
          <w:tcPr>
            <w:tcW w:w="2539" w:type="dxa"/>
          </w:tcPr>
          <w:p w14:paraId="555E489B" w14:textId="77777777" w:rsidR="001B11FC" w:rsidRPr="00C41673" w:rsidRDefault="00000000">
            <w:pPr>
              <w:jc w:val="center"/>
              <w:rPr>
                <w:i/>
                <w:iCs/>
                <w:lang w:val="lv-LV"/>
              </w:rPr>
            </w:pPr>
            <w:r w:rsidRPr="00C41673">
              <w:rPr>
                <w:i/>
                <w:iCs/>
                <w:sz w:val="25"/>
                <w:szCs w:val="25"/>
                <w:lang w:val="lv-LV"/>
              </w:rPr>
              <w:t>Kārklu ielā 24, Daugavpilī</w:t>
            </w:r>
          </w:p>
        </w:tc>
        <w:tc>
          <w:tcPr>
            <w:tcW w:w="2816" w:type="dxa"/>
          </w:tcPr>
          <w:p w14:paraId="1D145002" w14:textId="77777777" w:rsidR="001B11FC" w:rsidRDefault="001B11FC">
            <w:pPr>
              <w:jc w:val="center"/>
              <w:rPr>
                <w:sz w:val="25"/>
                <w:szCs w:val="25"/>
                <w:lang w:val="lv-LV"/>
              </w:rPr>
            </w:pPr>
          </w:p>
        </w:tc>
      </w:tr>
      <w:tr w:rsidR="00C41673" w14:paraId="3BBD1838" w14:textId="77777777" w:rsidTr="00C41673">
        <w:tc>
          <w:tcPr>
            <w:tcW w:w="644" w:type="dxa"/>
          </w:tcPr>
          <w:p w14:paraId="10EA6A98" w14:textId="77777777" w:rsidR="00C41673" w:rsidRDefault="00C41673">
            <w:pPr>
              <w:jc w:val="center"/>
              <w:rPr>
                <w:lang w:val="lv-LV"/>
              </w:rPr>
            </w:pPr>
          </w:p>
        </w:tc>
        <w:tc>
          <w:tcPr>
            <w:tcW w:w="3062" w:type="dxa"/>
          </w:tcPr>
          <w:p w14:paraId="0C07F5BB" w14:textId="31D7C269" w:rsidR="00C41673" w:rsidRPr="00D71FB9" w:rsidRDefault="00D71FB9" w:rsidP="00C41673">
            <w:pPr>
              <w:jc w:val="center"/>
              <w:rPr>
                <w:b/>
                <w:bCs/>
                <w:spacing w:val="4"/>
                <w:sz w:val="25"/>
                <w:szCs w:val="25"/>
                <w:lang w:val="lv-LV"/>
              </w:rPr>
            </w:pPr>
            <w:r w:rsidRPr="00D71FB9">
              <w:rPr>
                <w:b/>
                <w:bCs/>
                <w:spacing w:val="4"/>
                <w:sz w:val="25"/>
                <w:szCs w:val="25"/>
                <w:lang w:val="lv-LV"/>
              </w:rPr>
              <w:t>Izmērs</w:t>
            </w:r>
          </w:p>
        </w:tc>
        <w:tc>
          <w:tcPr>
            <w:tcW w:w="2539" w:type="dxa"/>
          </w:tcPr>
          <w:p w14:paraId="286AB65D" w14:textId="21DFE23B" w:rsidR="00C41673" w:rsidRPr="00D71FB9" w:rsidRDefault="00C41673">
            <w:pPr>
              <w:jc w:val="center"/>
              <w:rPr>
                <w:b/>
                <w:bCs/>
                <w:sz w:val="25"/>
                <w:szCs w:val="25"/>
                <w:lang w:val="lv-LV"/>
              </w:rPr>
            </w:pPr>
            <w:r w:rsidRPr="00D71FB9">
              <w:rPr>
                <w:b/>
                <w:bCs/>
                <w:sz w:val="25"/>
                <w:szCs w:val="25"/>
                <w:lang w:val="lv-LV"/>
              </w:rPr>
              <w:t>gab.</w:t>
            </w:r>
          </w:p>
        </w:tc>
        <w:tc>
          <w:tcPr>
            <w:tcW w:w="2816" w:type="dxa"/>
          </w:tcPr>
          <w:p w14:paraId="20E2E6CD" w14:textId="77777777" w:rsidR="00C41673" w:rsidRDefault="00C41673">
            <w:pPr>
              <w:jc w:val="center"/>
              <w:rPr>
                <w:sz w:val="25"/>
                <w:szCs w:val="25"/>
                <w:lang w:val="lv-LV"/>
              </w:rPr>
            </w:pPr>
          </w:p>
        </w:tc>
      </w:tr>
      <w:tr w:rsidR="00C41673" w14:paraId="13E9ACB3" w14:textId="77777777" w:rsidTr="00C41673">
        <w:tc>
          <w:tcPr>
            <w:tcW w:w="644" w:type="dxa"/>
          </w:tcPr>
          <w:p w14:paraId="66E97AC2" w14:textId="6C15754B" w:rsidR="00C41673" w:rsidRDefault="00C41673">
            <w:pPr>
              <w:jc w:val="center"/>
              <w:rPr>
                <w:sz w:val="25"/>
                <w:szCs w:val="25"/>
                <w:lang w:val="lv-LV"/>
              </w:rPr>
            </w:pPr>
            <w:r>
              <w:rPr>
                <w:sz w:val="25"/>
                <w:szCs w:val="25"/>
                <w:lang w:val="lv-LV"/>
              </w:rPr>
              <w:t>1.</w:t>
            </w:r>
          </w:p>
        </w:tc>
        <w:tc>
          <w:tcPr>
            <w:tcW w:w="3062" w:type="dxa"/>
          </w:tcPr>
          <w:p w14:paraId="26175C70" w14:textId="3DC9627D" w:rsidR="00C41673" w:rsidRPr="00D71FB9" w:rsidRDefault="00D71FB9" w:rsidP="00C41673">
            <w:pPr>
              <w:jc w:val="center"/>
              <w:rPr>
                <w:spacing w:val="4"/>
                <w:sz w:val="25"/>
                <w:szCs w:val="25"/>
                <w:lang w:val="lv-LV"/>
              </w:rPr>
            </w:pPr>
            <w:r w:rsidRPr="00D71FB9">
              <w:rPr>
                <w:spacing w:val="4"/>
                <w:sz w:val="25"/>
                <w:szCs w:val="25"/>
                <w:lang w:val="lv-LV"/>
              </w:rPr>
              <w:t>lielie</w:t>
            </w:r>
          </w:p>
        </w:tc>
        <w:tc>
          <w:tcPr>
            <w:tcW w:w="2539" w:type="dxa"/>
          </w:tcPr>
          <w:p w14:paraId="6942071B" w14:textId="37D61412" w:rsidR="00C41673" w:rsidRPr="00D71FB9" w:rsidRDefault="00D71FB9" w:rsidP="00C41673">
            <w:pPr>
              <w:jc w:val="center"/>
              <w:rPr>
                <w:sz w:val="25"/>
                <w:szCs w:val="25"/>
                <w:lang w:val="lv-LV"/>
              </w:rPr>
            </w:pPr>
            <w:r w:rsidRPr="00D71FB9">
              <w:rPr>
                <w:sz w:val="25"/>
                <w:szCs w:val="25"/>
                <w:lang w:val="lv-LV"/>
              </w:rPr>
              <w:t>48</w:t>
            </w:r>
          </w:p>
        </w:tc>
        <w:tc>
          <w:tcPr>
            <w:tcW w:w="2816" w:type="dxa"/>
          </w:tcPr>
          <w:p w14:paraId="25178F85" w14:textId="77777777" w:rsidR="00C41673" w:rsidRDefault="00C41673">
            <w:pPr>
              <w:jc w:val="center"/>
              <w:rPr>
                <w:sz w:val="25"/>
                <w:szCs w:val="25"/>
                <w:lang w:val="lv-LV"/>
              </w:rPr>
            </w:pPr>
          </w:p>
        </w:tc>
      </w:tr>
      <w:tr w:rsidR="00C41673" w14:paraId="03A2FE32" w14:textId="77777777" w:rsidTr="00C41673">
        <w:tc>
          <w:tcPr>
            <w:tcW w:w="644" w:type="dxa"/>
          </w:tcPr>
          <w:p w14:paraId="3A47283E" w14:textId="09AA4552" w:rsidR="00C41673" w:rsidRDefault="00C41673">
            <w:pPr>
              <w:jc w:val="center"/>
              <w:rPr>
                <w:sz w:val="25"/>
                <w:szCs w:val="25"/>
                <w:lang w:val="lv-LV"/>
              </w:rPr>
            </w:pPr>
            <w:r>
              <w:rPr>
                <w:sz w:val="25"/>
                <w:szCs w:val="25"/>
                <w:lang w:val="lv-LV"/>
              </w:rPr>
              <w:t>2.</w:t>
            </w:r>
          </w:p>
        </w:tc>
        <w:tc>
          <w:tcPr>
            <w:tcW w:w="3062" w:type="dxa"/>
          </w:tcPr>
          <w:p w14:paraId="56DFB115" w14:textId="3EEDC19D" w:rsidR="00C41673" w:rsidRPr="00D71FB9" w:rsidRDefault="00D71FB9" w:rsidP="00C41673">
            <w:pPr>
              <w:jc w:val="center"/>
              <w:rPr>
                <w:spacing w:val="4"/>
                <w:sz w:val="25"/>
                <w:szCs w:val="25"/>
                <w:lang w:val="lv-LV"/>
              </w:rPr>
            </w:pPr>
            <w:r w:rsidRPr="00D71FB9">
              <w:rPr>
                <w:spacing w:val="4"/>
                <w:sz w:val="25"/>
                <w:szCs w:val="25"/>
                <w:lang w:val="lv-LV"/>
              </w:rPr>
              <w:t>vidējie</w:t>
            </w:r>
          </w:p>
        </w:tc>
        <w:tc>
          <w:tcPr>
            <w:tcW w:w="2539" w:type="dxa"/>
          </w:tcPr>
          <w:p w14:paraId="5E99554F" w14:textId="479CC8F1" w:rsidR="00C41673" w:rsidRPr="00D71FB9" w:rsidRDefault="00D71FB9" w:rsidP="00C41673">
            <w:pPr>
              <w:jc w:val="center"/>
              <w:rPr>
                <w:sz w:val="25"/>
                <w:szCs w:val="25"/>
                <w:lang w:val="lv-LV"/>
              </w:rPr>
            </w:pPr>
            <w:r w:rsidRPr="00D71FB9">
              <w:rPr>
                <w:sz w:val="25"/>
                <w:szCs w:val="25"/>
                <w:lang w:val="lv-LV"/>
              </w:rPr>
              <w:t>10</w:t>
            </w:r>
          </w:p>
        </w:tc>
        <w:tc>
          <w:tcPr>
            <w:tcW w:w="2816" w:type="dxa"/>
          </w:tcPr>
          <w:p w14:paraId="3B6A9A01" w14:textId="77777777" w:rsidR="00C41673" w:rsidRDefault="00C41673">
            <w:pPr>
              <w:jc w:val="center"/>
              <w:rPr>
                <w:sz w:val="25"/>
                <w:szCs w:val="25"/>
                <w:lang w:val="lv-LV"/>
              </w:rPr>
            </w:pPr>
          </w:p>
        </w:tc>
      </w:tr>
      <w:tr w:rsidR="00C41673" w14:paraId="2F5FAE06" w14:textId="77777777" w:rsidTr="00C41673">
        <w:tc>
          <w:tcPr>
            <w:tcW w:w="644" w:type="dxa"/>
          </w:tcPr>
          <w:p w14:paraId="7856302C" w14:textId="6FBEB3D9" w:rsidR="00C41673" w:rsidRDefault="00C41673">
            <w:pPr>
              <w:jc w:val="center"/>
              <w:rPr>
                <w:sz w:val="25"/>
                <w:szCs w:val="25"/>
                <w:lang w:val="lv-LV"/>
              </w:rPr>
            </w:pPr>
            <w:r>
              <w:rPr>
                <w:sz w:val="25"/>
                <w:szCs w:val="25"/>
                <w:lang w:val="lv-LV"/>
              </w:rPr>
              <w:t>3.</w:t>
            </w:r>
          </w:p>
        </w:tc>
        <w:tc>
          <w:tcPr>
            <w:tcW w:w="3062" w:type="dxa"/>
          </w:tcPr>
          <w:p w14:paraId="1D83080A" w14:textId="4BAF58FB" w:rsidR="00C41673" w:rsidRPr="00D71FB9" w:rsidRDefault="00D71FB9" w:rsidP="00C41673">
            <w:pPr>
              <w:jc w:val="center"/>
              <w:rPr>
                <w:spacing w:val="4"/>
                <w:sz w:val="25"/>
                <w:szCs w:val="25"/>
                <w:lang w:val="lv-LV"/>
              </w:rPr>
            </w:pPr>
            <w:r w:rsidRPr="00D71FB9">
              <w:rPr>
                <w:spacing w:val="4"/>
                <w:sz w:val="25"/>
                <w:szCs w:val="25"/>
                <w:lang w:val="lv-LV"/>
              </w:rPr>
              <w:t>mazie</w:t>
            </w:r>
          </w:p>
        </w:tc>
        <w:tc>
          <w:tcPr>
            <w:tcW w:w="2539" w:type="dxa"/>
          </w:tcPr>
          <w:p w14:paraId="46D82B71" w14:textId="54BA0045" w:rsidR="00C41673" w:rsidRPr="00D71FB9" w:rsidRDefault="00D71FB9" w:rsidP="00C41673">
            <w:pPr>
              <w:jc w:val="center"/>
              <w:rPr>
                <w:sz w:val="25"/>
                <w:szCs w:val="25"/>
                <w:lang w:val="lv-LV"/>
              </w:rPr>
            </w:pPr>
            <w:r w:rsidRPr="00D71FB9">
              <w:rPr>
                <w:sz w:val="25"/>
                <w:szCs w:val="25"/>
                <w:lang w:val="lv-LV"/>
              </w:rPr>
              <w:t>34</w:t>
            </w:r>
          </w:p>
        </w:tc>
        <w:tc>
          <w:tcPr>
            <w:tcW w:w="2816" w:type="dxa"/>
          </w:tcPr>
          <w:p w14:paraId="6E0776A6" w14:textId="77777777" w:rsidR="00C41673" w:rsidRDefault="00C41673">
            <w:pPr>
              <w:jc w:val="center"/>
              <w:rPr>
                <w:sz w:val="25"/>
                <w:szCs w:val="25"/>
                <w:lang w:val="lv-LV"/>
              </w:rPr>
            </w:pPr>
          </w:p>
        </w:tc>
      </w:tr>
    </w:tbl>
    <w:p w14:paraId="605D71BC" w14:textId="77777777" w:rsidR="001B11FC" w:rsidRDefault="001B11FC">
      <w:pPr>
        <w:rPr>
          <w:sz w:val="24"/>
          <w:szCs w:val="24"/>
          <w:lang w:val="lv-LV"/>
        </w:rPr>
      </w:pPr>
    </w:p>
    <w:p w14:paraId="064BA482" w14:textId="77777777" w:rsidR="001B11FC" w:rsidRDefault="001B11FC">
      <w:pPr>
        <w:rPr>
          <w:sz w:val="24"/>
          <w:szCs w:val="24"/>
          <w:lang w:val="lv-LV"/>
        </w:rPr>
      </w:pPr>
    </w:p>
    <w:p w14:paraId="1EF2CE65" w14:textId="154CD41A" w:rsidR="001B11FC" w:rsidRDefault="00000000">
      <w:pPr>
        <w:rPr>
          <w:lang w:val="lv-LV"/>
        </w:rPr>
      </w:pPr>
      <w:r>
        <w:rPr>
          <w:sz w:val="24"/>
          <w:szCs w:val="24"/>
          <w:lang w:val="lv-LV"/>
        </w:rPr>
        <w:t>Cena ir spēkā: līdz 202</w:t>
      </w:r>
      <w:r w:rsidR="00994CC3">
        <w:rPr>
          <w:sz w:val="24"/>
          <w:szCs w:val="24"/>
          <w:lang w:val="lv-LV"/>
        </w:rPr>
        <w:t>6</w:t>
      </w:r>
      <w:r>
        <w:rPr>
          <w:sz w:val="24"/>
          <w:szCs w:val="24"/>
          <w:lang w:val="lv-LV"/>
        </w:rPr>
        <w:t>. gada 1</w:t>
      </w:r>
      <w:r w:rsidR="003D6545">
        <w:rPr>
          <w:sz w:val="24"/>
          <w:szCs w:val="24"/>
          <w:lang w:val="lv-LV"/>
        </w:rPr>
        <w:t>0</w:t>
      </w:r>
      <w:r>
        <w:rPr>
          <w:sz w:val="24"/>
          <w:szCs w:val="24"/>
          <w:lang w:val="lv-LV"/>
        </w:rPr>
        <w:t xml:space="preserve">. </w:t>
      </w:r>
      <w:r w:rsidR="00994CC3">
        <w:rPr>
          <w:sz w:val="24"/>
          <w:szCs w:val="24"/>
          <w:lang w:val="lv-LV"/>
        </w:rPr>
        <w:t>augustam</w:t>
      </w:r>
      <w:r>
        <w:rPr>
          <w:sz w:val="24"/>
          <w:szCs w:val="24"/>
          <w:lang w:val="lv-LV"/>
        </w:rPr>
        <w:t>.</w:t>
      </w:r>
    </w:p>
    <w:p w14:paraId="63E4B0E3" w14:textId="77777777" w:rsidR="001B11FC" w:rsidRDefault="001B11FC">
      <w:pPr>
        <w:rPr>
          <w:sz w:val="24"/>
          <w:szCs w:val="24"/>
          <w:lang w:val="lv-LV"/>
        </w:rPr>
      </w:pPr>
    </w:p>
    <w:p w14:paraId="5762D725" w14:textId="77777777" w:rsidR="001B11FC" w:rsidRDefault="00000000">
      <w:pPr>
        <w:rPr>
          <w:lang w:val="lv-LV"/>
        </w:rPr>
      </w:pPr>
      <w:r>
        <w:rPr>
          <w:sz w:val="24"/>
          <w:szCs w:val="24"/>
          <w:lang w:val="lv-LV"/>
        </w:rPr>
        <w:t>Apmaksas noteikumi: 10 darba dienu laikā no metāllūžņu saņemšanas.</w:t>
      </w:r>
    </w:p>
    <w:p w14:paraId="05E488C0" w14:textId="77777777" w:rsidR="001B11FC" w:rsidRDefault="001B11FC">
      <w:pPr>
        <w:rPr>
          <w:sz w:val="24"/>
          <w:szCs w:val="24"/>
          <w:lang w:val="lv-LV"/>
        </w:rPr>
      </w:pPr>
    </w:p>
    <w:p w14:paraId="2B5EED37" w14:textId="77777777" w:rsidR="001B11FC" w:rsidRDefault="001B11FC">
      <w:pPr>
        <w:rPr>
          <w:sz w:val="24"/>
          <w:szCs w:val="24"/>
          <w:lang w:val="lv-LV"/>
        </w:rPr>
      </w:pPr>
    </w:p>
    <w:p w14:paraId="73BF2B0C" w14:textId="77777777" w:rsidR="001B11FC" w:rsidRDefault="001B11FC">
      <w:pPr>
        <w:rPr>
          <w:sz w:val="24"/>
          <w:szCs w:val="24"/>
          <w:lang w:val="lv-LV"/>
        </w:rPr>
      </w:pPr>
    </w:p>
    <w:p w14:paraId="07E363EC" w14:textId="77777777" w:rsidR="001B11FC" w:rsidRDefault="001B11FC">
      <w:pPr>
        <w:rPr>
          <w:sz w:val="24"/>
          <w:szCs w:val="24"/>
          <w:lang w:val="lv-LV"/>
        </w:rPr>
      </w:pPr>
    </w:p>
    <w:tbl>
      <w:tblPr>
        <w:tblW w:w="9179" w:type="dxa"/>
        <w:tblLayout w:type="fixed"/>
        <w:tblLook w:val="00A0" w:firstRow="1" w:lastRow="0" w:firstColumn="1" w:lastColumn="0" w:noHBand="0" w:noVBand="0"/>
      </w:tblPr>
      <w:tblGrid>
        <w:gridCol w:w="4359"/>
        <w:gridCol w:w="851"/>
        <w:gridCol w:w="3969"/>
      </w:tblGrid>
      <w:tr w:rsidR="001B11FC" w:rsidRPr="00416F78" w14:paraId="2A7C8FD4" w14:textId="77777777">
        <w:tc>
          <w:tcPr>
            <w:tcW w:w="4359" w:type="dxa"/>
            <w:tcBorders>
              <w:bottom w:val="single" w:sz="4" w:space="0" w:color="000000"/>
            </w:tcBorders>
            <w:vAlign w:val="center"/>
          </w:tcPr>
          <w:p w14:paraId="397D1240" w14:textId="77777777" w:rsidR="001B11FC" w:rsidRDefault="001B11FC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0E31FFF6" w14:textId="77777777" w:rsidR="001B11FC" w:rsidRDefault="001B11FC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2F354A9F" w14:textId="77777777" w:rsidR="001B11FC" w:rsidRDefault="001B11FC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B11FC" w14:paraId="31EF0788" w14:textId="77777777">
        <w:tc>
          <w:tcPr>
            <w:tcW w:w="4359" w:type="dxa"/>
            <w:tcBorders>
              <w:top w:val="single" w:sz="4" w:space="0" w:color="000000"/>
            </w:tcBorders>
            <w:vAlign w:val="center"/>
          </w:tcPr>
          <w:p w14:paraId="07A6783C" w14:textId="77777777" w:rsidR="001B11FC" w:rsidRDefault="00000000">
            <w:pPr>
              <w:jc w:val="center"/>
              <w:rPr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vieta</w:t>
            </w:r>
          </w:p>
        </w:tc>
        <w:tc>
          <w:tcPr>
            <w:tcW w:w="851" w:type="dxa"/>
            <w:vAlign w:val="center"/>
          </w:tcPr>
          <w:p w14:paraId="185F3C76" w14:textId="77777777" w:rsidR="001B11FC" w:rsidRDefault="001B11FC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  <w:vAlign w:val="center"/>
          </w:tcPr>
          <w:p w14:paraId="189F4A38" w14:textId="77777777" w:rsidR="001B11FC" w:rsidRDefault="00000000">
            <w:pPr>
              <w:jc w:val="center"/>
              <w:rPr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datums</w:t>
            </w:r>
          </w:p>
        </w:tc>
      </w:tr>
      <w:tr w:rsidR="001B11FC" w14:paraId="1B2BB5AC" w14:textId="77777777">
        <w:tc>
          <w:tcPr>
            <w:tcW w:w="4359" w:type="dxa"/>
            <w:tcBorders>
              <w:bottom w:val="single" w:sz="4" w:space="0" w:color="000000"/>
            </w:tcBorders>
            <w:vAlign w:val="center"/>
          </w:tcPr>
          <w:p w14:paraId="3A00C74C" w14:textId="77777777" w:rsidR="001B11FC" w:rsidRDefault="001B11FC">
            <w:pPr>
              <w:spacing w:before="24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4AEA6EBF" w14:textId="77777777" w:rsidR="001B11FC" w:rsidRDefault="001B11FC">
            <w:pPr>
              <w:spacing w:before="24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14:paraId="1EA781CF" w14:textId="77777777" w:rsidR="001B11FC" w:rsidRDefault="001B11FC">
            <w:pPr>
              <w:spacing w:before="24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B11FC" w14:paraId="2A895680" w14:textId="77777777">
        <w:tc>
          <w:tcPr>
            <w:tcW w:w="4359" w:type="dxa"/>
            <w:tcBorders>
              <w:top w:val="single" w:sz="4" w:space="0" w:color="000000"/>
            </w:tcBorders>
            <w:vAlign w:val="center"/>
          </w:tcPr>
          <w:p w14:paraId="76E5484B" w14:textId="77777777" w:rsidR="001B11FC" w:rsidRDefault="00000000">
            <w:pPr>
              <w:jc w:val="center"/>
              <w:rPr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amats, paraksts</w:t>
            </w:r>
          </w:p>
        </w:tc>
        <w:tc>
          <w:tcPr>
            <w:tcW w:w="851" w:type="dxa"/>
            <w:vAlign w:val="center"/>
          </w:tcPr>
          <w:p w14:paraId="55136A05" w14:textId="77777777" w:rsidR="001B11FC" w:rsidRDefault="001B11FC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  <w:vAlign w:val="center"/>
          </w:tcPr>
          <w:p w14:paraId="64D7168F" w14:textId="77777777" w:rsidR="001B11FC" w:rsidRDefault="00000000">
            <w:pPr>
              <w:jc w:val="center"/>
              <w:rPr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kontakttālrunis</w:t>
            </w:r>
          </w:p>
        </w:tc>
      </w:tr>
      <w:tr w:rsidR="001B11FC" w14:paraId="69D629E5" w14:textId="77777777">
        <w:tc>
          <w:tcPr>
            <w:tcW w:w="4359" w:type="dxa"/>
            <w:tcBorders>
              <w:bottom w:val="single" w:sz="4" w:space="0" w:color="000000"/>
            </w:tcBorders>
            <w:vAlign w:val="center"/>
          </w:tcPr>
          <w:p w14:paraId="71C82B36" w14:textId="77777777" w:rsidR="001B11FC" w:rsidRDefault="001B11FC">
            <w:pPr>
              <w:spacing w:before="24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851" w:type="dxa"/>
            <w:vAlign w:val="center"/>
          </w:tcPr>
          <w:p w14:paraId="272EB818" w14:textId="77777777" w:rsidR="001B11FC" w:rsidRDefault="001B11FC">
            <w:pPr>
              <w:spacing w:before="240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vAlign w:val="center"/>
          </w:tcPr>
          <w:p w14:paraId="465945C3" w14:textId="77777777" w:rsidR="001B11FC" w:rsidRDefault="001B11FC">
            <w:pPr>
              <w:spacing w:before="240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B11FC" w14:paraId="73684560" w14:textId="77777777">
        <w:tc>
          <w:tcPr>
            <w:tcW w:w="4359" w:type="dxa"/>
            <w:tcBorders>
              <w:top w:val="single" w:sz="4" w:space="0" w:color="000000"/>
            </w:tcBorders>
            <w:vAlign w:val="center"/>
          </w:tcPr>
          <w:p w14:paraId="58123126" w14:textId="77777777" w:rsidR="001B11FC" w:rsidRDefault="00000000">
            <w:pPr>
              <w:jc w:val="center"/>
              <w:rPr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V.Uzvārds</w:t>
            </w:r>
            <w:proofErr w:type="spellEnd"/>
          </w:p>
        </w:tc>
        <w:tc>
          <w:tcPr>
            <w:tcW w:w="851" w:type="dxa"/>
            <w:vAlign w:val="center"/>
          </w:tcPr>
          <w:p w14:paraId="4CF45B6A" w14:textId="77777777" w:rsidR="001B11FC" w:rsidRDefault="001B11FC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969" w:type="dxa"/>
            <w:vAlign w:val="center"/>
          </w:tcPr>
          <w:p w14:paraId="5563DED4" w14:textId="77777777" w:rsidR="001B11FC" w:rsidRDefault="001B11FC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023A7654" w14:textId="77777777" w:rsidR="001B11FC" w:rsidRDefault="001B11FC">
      <w:pPr>
        <w:rPr>
          <w:rFonts w:cs="Courier New"/>
          <w:szCs w:val="24"/>
          <w:lang w:val="lv-LV"/>
        </w:rPr>
      </w:pPr>
    </w:p>
    <w:p w14:paraId="17DA3123" w14:textId="77777777" w:rsidR="001B11FC" w:rsidRDefault="001B11FC">
      <w:pPr>
        <w:rPr>
          <w:rFonts w:cs="Courier New"/>
          <w:szCs w:val="24"/>
          <w:lang w:val="lv-LV"/>
        </w:rPr>
      </w:pPr>
    </w:p>
    <w:p w14:paraId="289BBD2C" w14:textId="77777777" w:rsidR="001B11FC" w:rsidRDefault="001B11FC">
      <w:pPr>
        <w:rPr>
          <w:rFonts w:cs="Courier New"/>
          <w:szCs w:val="24"/>
          <w:lang w:val="lv-LV"/>
        </w:rPr>
      </w:pPr>
    </w:p>
    <w:p w14:paraId="79B506F7" w14:textId="77777777" w:rsidR="001B11FC" w:rsidRDefault="001B11FC">
      <w:pPr>
        <w:rPr>
          <w:rFonts w:cs="Courier New"/>
          <w:szCs w:val="24"/>
          <w:lang w:val="lv-LV"/>
        </w:rPr>
      </w:pPr>
    </w:p>
    <w:p w14:paraId="30D92499" w14:textId="77777777" w:rsidR="001B11FC" w:rsidRDefault="001B11FC">
      <w:pPr>
        <w:rPr>
          <w:rFonts w:cs="Courier New"/>
          <w:szCs w:val="24"/>
          <w:lang w:val="lv-LV"/>
        </w:rPr>
      </w:pPr>
    </w:p>
    <w:p w14:paraId="155DC698" w14:textId="77777777" w:rsidR="001B11FC" w:rsidRDefault="001B11FC">
      <w:pPr>
        <w:rPr>
          <w:rFonts w:cs="Courier New"/>
          <w:szCs w:val="24"/>
          <w:lang w:val="lv-LV"/>
        </w:rPr>
      </w:pPr>
    </w:p>
    <w:p w14:paraId="499873DC" w14:textId="77777777" w:rsidR="001B11FC" w:rsidRDefault="001B11FC">
      <w:pPr>
        <w:rPr>
          <w:rFonts w:cs="Courier New"/>
          <w:szCs w:val="24"/>
          <w:lang w:val="lv-LV"/>
        </w:rPr>
      </w:pPr>
    </w:p>
    <w:p w14:paraId="78A19310" w14:textId="77777777" w:rsidR="001B11FC" w:rsidRDefault="001B11FC">
      <w:pPr>
        <w:rPr>
          <w:rFonts w:cs="Courier New"/>
          <w:szCs w:val="24"/>
          <w:lang w:val="lv-LV"/>
        </w:rPr>
      </w:pPr>
    </w:p>
    <w:p w14:paraId="6993CC57" w14:textId="77777777" w:rsidR="001B11FC" w:rsidRDefault="001B11FC">
      <w:pPr>
        <w:rPr>
          <w:rFonts w:cs="Courier New"/>
          <w:szCs w:val="24"/>
          <w:lang w:val="lv-LV"/>
        </w:rPr>
      </w:pPr>
    </w:p>
    <w:p w14:paraId="76E9D29B" w14:textId="77777777" w:rsidR="00D71FB9" w:rsidRDefault="00D71FB9">
      <w:pPr>
        <w:rPr>
          <w:rFonts w:cs="Courier New"/>
          <w:szCs w:val="24"/>
          <w:lang w:val="lv-LV"/>
        </w:rPr>
      </w:pPr>
    </w:p>
    <w:p w14:paraId="0512157E" w14:textId="77777777" w:rsidR="00D71FB9" w:rsidRDefault="00D71FB9">
      <w:pPr>
        <w:rPr>
          <w:rFonts w:cs="Courier New"/>
          <w:szCs w:val="24"/>
          <w:lang w:val="lv-LV"/>
        </w:rPr>
      </w:pPr>
    </w:p>
    <w:p w14:paraId="66130570" w14:textId="77777777" w:rsidR="001B11FC" w:rsidRDefault="001B11FC">
      <w:pPr>
        <w:rPr>
          <w:rFonts w:cs="Courier New"/>
          <w:szCs w:val="24"/>
          <w:lang w:val="lv-LV"/>
        </w:rPr>
      </w:pPr>
    </w:p>
    <w:p w14:paraId="02C47FBE" w14:textId="77777777" w:rsidR="001B11FC" w:rsidRDefault="001B11FC">
      <w:pPr>
        <w:rPr>
          <w:rFonts w:cs="Courier New"/>
          <w:szCs w:val="24"/>
          <w:lang w:val="lv-LV"/>
        </w:rPr>
      </w:pPr>
    </w:p>
    <w:p w14:paraId="47655EA2" w14:textId="77777777" w:rsidR="001B11FC" w:rsidRDefault="001B11FC">
      <w:pPr>
        <w:rPr>
          <w:rFonts w:cs="Courier New"/>
          <w:szCs w:val="24"/>
          <w:lang w:val="lv-LV"/>
        </w:rPr>
      </w:pPr>
    </w:p>
    <w:p w14:paraId="16EC590E" w14:textId="77777777" w:rsidR="001B11FC" w:rsidRDefault="001B11FC">
      <w:pPr>
        <w:rPr>
          <w:rFonts w:cs="Courier New"/>
          <w:szCs w:val="24"/>
          <w:lang w:val="lv-LV"/>
        </w:rPr>
      </w:pPr>
    </w:p>
    <w:p w14:paraId="04211D4B" w14:textId="77777777" w:rsidR="001B11FC" w:rsidRDefault="001B11FC">
      <w:pPr>
        <w:rPr>
          <w:rFonts w:cs="Courier New"/>
          <w:szCs w:val="24"/>
          <w:lang w:val="lv-LV"/>
        </w:rPr>
      </w:pPr>
    </w:p>
    <w:p w14:paraId="056D8A5C" w14:textId="77777777" w:rsidR="001B11FC" w:rsidRDefault="001B11FC">
      <w:pPr>
        <w:rPr>
          <w:rFonts w:cs="Courier New"/>
          <w:szCs w:val="24"/>
          <w:lang w:val="lv-LV"/>
        </w:rPr>
      </w:pPr>
    </w:p>
    <w:p w14:paraId="42DC1324" w14:textId="0D454369" w:rsidR="001B11FC" w:rsidRDefault="00000000">
      <w:pPr>
        <w:rPr>
          <w:rFonts w:cs="Courier New"/>
          <w:szCs w:val="24"/>
          <w:lang w:val="lv-LV"/>
        </w:rPr>
      </w:pPr>
      <w:r>
        <w:rPr>
          <w:rFonts w:cs="Courier New"/>
          <w:szCs w:val="24"/>
          <w:lang w:val="lv-LV"/>
        </w:rPr>
        <w:lastRenderedPageBreak/>
        <w:t>Pielikums Nr.1</w:t>
      </w:r>
    </w:p>
    <w:p w14:paraId="3EBF73A3" w14:textId="648460DE" w:rsidR="00994CC3" w:rsidRDefault="00D252B8" w:rsidP="00994CC3">
      <w:pPr>
        <w:pStyle w:val="ab"/>
        <w:rPr>
          <w:noProof/>
        </w:rPr>
      </w:pPr>
      <w:r>
        <w:rPr>
          <w:noProof/>
        </w:rPr>
        <w:drawing>
          <wp:inline distT="0" distB="0" distL="0" distR="0" wp14:anchorId="5237E8C1" wp14:editId="45851CFC">
            <wp:extent cx="5753100" cy="5495925"/>
            <wp:effectExtent l="0" t="0" r="0" b="9525"/>
            <wp:docPr id="18185383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4292B" w14:textId="6D798CD5" w:rsidR="001B11FC" w:rsidRDefault="001B11FC" w:rsidP="00994CC3">
      <w:pPr>
        <w:pStyle w:val="ab"/>
        <w:rPr>
          <w:rFonts w:cs="Courier New"/>
        </w:rPr>
      </w:pPr>
    </w:p>
    <w:sectPr w:rsidR="001B11FC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A1218"/>
    <w:multiLevelType w:val="multilevel"/>
    <w:tmpl w:val="CAA00A9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740662BC"/>
    <w:multiLevelType w:val="multilevel"/>
    <w:tmpl w:val="3AE844FE"/>
    <w:lvl w:ilvl="0">
      <w:start w:val="1"/>
      <w:numFmt w:val="decimal"/>
      <w:pStyle w:val="1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844518043">
    <w:abstractNumId w:val="1"/>
  </w:num>
  <w:num w:numId="2" w16cid:durableId="146650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FC"/>
    <w:rsid w:val="001B11FC"/>
    <w:rsid w:val="00211A11"/>
    <w:rsid w:val="003D6545"/>
    <w:rsid w:val="00416F78"/>
    <w:rsid w:val="004708B8"/>
    <w:rsid w:val="005E04C3"/>
    <w:rsid w:val="006A0D71"/>
    <w:rsid w:val="006B1A03"/>
    <w:rsid w:val="006C1C66"/>
    <w:rsid w:val="007E35DC"/>
    <w:rsid w:val="00895F3F"/>
    <w:rsid w:val="00994CC3"/>
    <w:rsid w:val="00A96054"/>
    <w:rsid w:val="00BD02F7"/>
    <w:rsid w:val="00C41673"/>
    <w:rsid w:val="00CB7FF3"/>
    <w:rsid w:val="00CF1042"/>
    <w:rsid w:val="00D252B8"/>
    <w:rsid w:val="00D71FB9"/>
    <w:rsid w:val="00E73A19"/>
    <w:rsid w:val="00F3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6743"/>
  <w15:docId w15:val="{B14754D9-382C-4AF4-9404-61B59EE3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B1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8710E"/>
    <w:pPr>
      <w:keepNext/>
      <w:numPr>
        <w:numId w:val="1"/>
      </w:numPr>
      <w:tabs>
        <w:tab w:val="left" w:pos="0"/>
      </w:tabs>
      <w:ind w:left="0" w:firstLine="0"/>
      <w:jc w:val="center"/>
      <w:textAlignment w:val="baseline"/>
      <w:outlineLvl w:val="0"/>
    </w:pPr>
    <w:rPr>
      <w:lang w:val="lv-LV" w:eastAsia="ar-SA"/>
    </w:rPr>
  </w:style>
  <w:style w:type="paragraph" w:styleId="2">
    <w:name w:val="heading 2"/>
    <w:basedOn w:val="a"/>
    <w:next w:val="a"/>
    <w:link w:val="20"/>
    <w:uiPriority w:val="99"/>
    <w:qFormat/>
    <w:rsid w:val="0098710E"/>
    <w:pPr>
      <w:keepNext/>
      <w:jc w:val="right"/>
      <w:outlineLvl w:val="1"/>
    </w:pPr>
    <w:rPr>
      <w:b/>
      <w:szCs w:val="22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EC6804"/>
    <w:rPr>
      <w:rFonts w:ascii="Cambria" w:hAnsi="Cambria" w:cs="Times New Roman"/>
      <w:b/>
      <w:bCs/>
      <w:kern w:val="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EC6804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9F3068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uiPriority w:val="99"/>
    <w:unhideWhenUsed/>
    <w:qFormat/>
    <w:locked/>
    <w:rsid w:val="00993C21"/>
    <w:rPr>
      <w:color w:val="0000FF" w:themeColor="hyperlink"/>
      <w:u w:val="single"/>
    </w:rPr>
  </w:style>
  <w:style w:type="character" w:styleId="a5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locked/>
    <w:rsid w:val="009F3068"/>
    <w:rPr>
      <w:rFonts w:ascii="Segoe UI" w:hAnsi="Segoe UI" w:cs="Segoe UI"/>
      <w:sz w:val="18"/>
      <w:szCs w:val="18"/>
    </w:rPr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99"/>
    <w:rsid w:val="00A02C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locked/>
    <w:rsid w:val="00994CC3"/>
    <w:pPr>
      <w:suppressAutoHyphens w:val="0"/>
      <w:spacing w:before="100" w:beforeAutospacing="1" w:after="100" w:afterAutospacing="1"/>
    </w:pPr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ap@dap.apoll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Tehniskā specifikācija cenu aptaujai „Akumulatoru iegāde”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 cenu aptaujai „Akumulatoru iegāde”</dc:title>
  <dc:subject/>
  <dc:creator>Personal</dc:creator>
  <dc:description/>
  <cp:lastModifiedBy>Komerc</cp:lastModifiedBy>
  <cp:revision>9</cp:revision>
  <cp:lastPrinted>2021-09-07T12:47:00Z</cp:lastPrinted>
  <dcterms:created xsi:type="dcterms:W3CDTF">2026-07-02T08:14:00Z</dcterms:created>
  <dcterms:modified xsi:type="dcterms:W3CDTF">2026-07-10T08:56:00Z</dcterms:modified>
  <dc:language>lv-LV</dc:language>
</cp:coreProperties>
</file>