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8E60" w14:textId="77777777" w:rsidR="0068733B" w:rsidRDefault="0068733B">
      <w:pPr>
        <w:pStyle w:val="1"/>
        <w:rPr>
          <w:caps/>
          <w:sz w:val="24"/>
          <w:szCs w:val="24"/>
        </w:rPr>
      </w:pPr>
      <w:r>
        <w:rPr>
          <w:caps/>
          <w:sz w:val="24"/>
          <w:szCs w:val="24"/>
        </w:rPr>
        <w:t>Iepirkums</w:t>
      </w:r>
    </w:p>
    <w:p w14:paraId="3481CDEB" w14:textId="77777777" w:rsidR="0068733B" w:rsidRDefault="0068733B">
      <w:pPr>
        <w:spacing w:after="40"/>
        <w:jc w:val="center"/>
        <w:rPr>
          <w:b/>
          <w:color w:val="000000"/>
          <w:sz w:val="24"/>
          <w:szCs w:val="24"/>
          <w:lang w:val="lv-LV"/>
        </w:rPr>
      </w:pPr>
      <w:r>
        <w:rPr>
          <w:b/>
          <w:color w:val="000000"/>
          <w:sz w:val="24"/>
          <w:szCs w:val="24"/>
          <w:lang w:val="lv-LV"/>
        </w:rPr>
        <w:t>SIA “Daugavpils autobusu parks”</w:t>
      </w:r>
    </w:p>
    <w:p w14:paraId="72C5906D" w14:textId="77777777" w:rsidR="0068733B" w:rsidRDefault="0068733B">
      <w:pPr>
        <w:spacing w:after="40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„</w:t>
      </w:r>
      <w:bookmarkStart w:id="0" w:name="nosaukums"/>
      <w:r>
        <w:rPr>
          <w:b/>
          <w:bCs/>
          <w:sz w:val="24"/>
          <w:szCs w:val="24"/>
          <w:lang w:val="lv-LV"/>
        </w:rPr>
        <w:t>Sauszemes transportlīdzekļu brīvprātīgās apdrošināšanas (KASKO)</w:t>
      </w:r>
    </w:p>
    <w:p w14:paraId="2042A08F" w14:textId="77777777" w:rsidR="0068733B" w:rsidRDefault="0068733B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pakalpojumu sniegšana</w:t>
      </w:r>
      <w:bookmarkEnd w:id="0"/>
      <w:r>
        <w:rPr>
          <w:b/>
          <w:bCs/>
          <w:sz w:val="24"/>
          <w:szCs w:val="24"/>
          <w:lang w:val="lv-LV"/>
        </w:rPr>
        <w:t>”</w:t>
      </w:r>
    </w:p>
    <w:p w14:paraId="37164446" w14:textId="77777777" w:rsidR="0068733B" w:rsidRDefault="0068733B">
      <w:pPr>
        <w:jc w:val="center"/>
        <w:rPr>
          <w:bCs/>
          <w:sz w:val="24"/>
          <w:szCs w:val="24"/>
          <w:lang w:val="lv-LV"/>
        </w:rPr>
      </w:pPr>
    </w:p>
    <w:p w14:paraId="6C45FF5A" w14:textId="77777777" w:rsidR="0068733B" w:rsidRDefault="0068733B">
      <w:pPr>
        <w:jc w:val="center"/>
        <w:rPr>
          <w:color w:val="000000"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Identifikācijas numurs </w:t>
      </w:r>
      <w:bookmarkStart w:id="1" w:name="id"/>
      <w:r>
        <w:rPr>
          <w:bCs/>
          <w:sz w:val="24"/>
          <w:szCs w:val="24"/>
          <w:lang w:val="lv-LV"/>
        </w:rPr>
        <w:t>DAP 2026/</w:t>
      </w:r>
      <w:bookmarkEnd w:id="1"/>
      <w:r>
        <w:rPr>
          <w:bCs/>
          <w:sz w:val="24"/>
          <w:szCs w:val="24"/>
          <w:lang w:val="lv-LV"/>
        </w:rPr>
        <w:t>04</w:t>
      </w:r>
    </w:p>
    <w:p w14:paraId="54621C4D" w14:textId="77777777" w:rsidR="0068733B" w:rsidRDefault="0068733B">
      <w:pPr>
        <w:rPr>
          <w:sz w:val="24"/>
          <w:szCs w:val="24"/>
          <w:lang w:val="lv-LV"/>
        </w:rPr>
      </w:pPr>
    </w:p>
    <w:p w14:paraId="52E49282" w14:textId="77777777" w:rsidR="0068733B" w:rsidRDefault="0068733B">
      <w:pPr>
        <w:rPr>
          <w:sz w:val="24"/>
          <w:szCs w:val="24"/>
          <w:u w:val="single"/>
          <w:lang w:val="lv-LV"/>
        </w:rPr>
      </w:pPr>
      <w:r>
        <w:rPr>
          <w:b/>
          <w:bCs/>
          <w:sz w:val="24"/>
          <w:szCs w:val="24"/>
          <w:u w:val="single"/>
          <w:lang w:val="lv-LV"/>
        </w:rPr>
        <w:t>Pasažieru autobusi:</w:t>
      </w:r>
    </w:p>
    <w:p w14:paraId="25D56B95" w14:textId="77777777" w:rsidR="0068733B" w:rsidRDefault="0068733B">
      <w:pPr>
        <w:rPr>
          <w:sz w:val="24"/>
          <w:szCs w:val="24"/>
          <w:lang w:val="lv-LV"/>
        </w:rPr>
      </w:pPr>
    </w:p>
    <w:p w14:paraId="078CEB41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Marka – MAN</w:t>
      </w:r>
      <w:r>
        <w:rPr>
          <w:sz w:val="24"/>
          <w:szCs w:val="24"/>
        </w:rPr>
        <w:t xml:space="preserve"> </w:t>
      </w:r>
    </w:p>
    <w:p w14:paraId="4429D1F6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Modelis – LIONS INTERCITY</w:t>
      </w:r>
    </w:p>
    <w:p w14:paraId="1368B0CC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Degvielas veids – dīzelis</w:t>
      </w:r>
    </w:p>
    <w:p w14:paraId="32534133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Izlaiduma gads – 06.03.2024.</w:t>
      </w:r>
    </w:p>
    <w:p w14:paraId="3EF9191E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Dzinēja tilpums (cm</w:t>
      </w:r>
      <w:r>
        <w:rPr>
          <w:sz w:val="24"/>
          <w:szCs w:val="24"/>
          <w:vertAlign w:val="superscript"/>
          <w:lang w:val="lv-LV"/>
        </w:rPr>
        <w:t>3</w:t>
      </w:r>
      <w:r>
        <w:rPr>
          <w:sz w:val="24"/>
          <w:szCs w:val="24"/>
          <w:lang w:val="lv-LV"/>
        </w:rPr>
        <w:t>) – 9037</w:t>
      </w:r>
    </w:p>
    <w:p w14:paraId="75457AB2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Īpašnieks – Swedbank Līzings SIA</w:t>
      </w:r>
    </w:p>
    <w:p w14:paraId="058106F6" w14:textId="77777777" w:rsidR="0068733B" w:rsidRDefault="0068733B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Turētājs - SIA “Daugavpils autobusu parks”</w:t>
      </w:r>
    </w:p>
    <w:p w14:paraId="41F4CE6E" w14:textId="77777777" w:rsidR="0068733B" w:rsidRDefault="0068733B">
      <w:pPr>
        <w:tabs>
          <w:tab w:val="left" w:pos="480"/>
        </w:tabs>
        <w:spacing w:after="60"/>
        <w:rPr>
          <w:sz w:val="22"/>
          <w:szCs w:val="22"/>
          <w:lang w:val="lv-LV"/>
        </w:rPr>
      </w:pPr>
    </w:p>
    <w:tbl>
      <w:tblPr>
        <w:tblW w:w="4447" w:type="dxa"/>
        <w:tblInd w:w="101" w:type="dxa"/>
        <w:tblLook w:val="0000" w:firstRow="0" w:lastRow="0" w:firstColumn="0" w:lastColumn="0" w:noHBand="0" w:noVBand="0"/>
      </w:tblPr>
      <w:tblGrid>
        <w:gridCol w:w="1580"/>
        <w:gridCol w:w="2867"/>
      </w:tblGrid>
      <w:tr w:rsidR="0068733B" w14:paraId="6F16DFFE" w14:textId="77777777">
        <w:trPr>
          <w:trHeight w:val="372"/>
        </w:trPr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01B3D" w14:textId="77777777" w:rsidR="0068733B" w:rsidRDefault="0068733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lv-LV" w:eastAsia="lv-LV"/>
              </w:rPr>
              <w:t>Reģ.Nr</w:t>
            </w:r>
            <w:proofErr w:type="spellEnd"/>
            <w:r>
              <w:rPr>
                <w:b/>
                <w:bCs/>
                <w:sz w:val="22"/>
                <w:szCs w:val="22"/>
                <w:lang w:val="lv-LV" w:eastAsia="lv-LV"/>
              </w:rPr>
              <w:t>.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41E5BB" w14:textId="77777777" w:rsidR="0068733B" w:rsidRDefault="0068733B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lv-LV" w:eastAsia="lv-LV"/>
              </w:rPr>
              <w:t>Reģ</w:t>
            </w:r>
            <w:proofErr w:type="spellEnd"/>
            <w:r>
              <w:rPr>
                <w:b/>
                <w:bCs/>
                <w:sz w:val="22"/>
                <w:szCs w:val="22"/>
                <w:lang w:val="lv-LV" w:eastAsia="lv-LV"/>
              </w:rPr>
              <w:t>. apliecības Nr.</w:t>
            </w:r>
          </w:p>
        </w:tc>
      </w:tr>
      <w:tr w:rsidR="0068733B" w14:paraId="3EE02B56" w14:textId="77777777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C01CB" w14:textId="77777777" w:rsidR="0068733B" w:rsidRDefault="0068733B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NU3881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9F97" w14:textId="77777777" w:rsidR="0068733B" w:rsidRDefault="0068733B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AF4824592</w:t>
            </w:r>
          </w:p>
        </w:tc>
      </w:tr>
      <w:tr w:rsidR="0068733B" w14:paraId="4A6EBE66" w14:textId="77777777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6706" w14:textId="77777777" w:rsidR="0068733B" w:rsidRDefault="0068733B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NU3877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106B" w14:textId="77777777" w:rsidR="0068733B" w:rsidRDefault="0068733B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AF4824572</w:t>
            </w:r>
          </w:p>
        </w:tc>
      </w:tr>
    </w:tbl>
    <w:p w14:paraId="158B2D9E" w14:textId="77777777" w:rsidR="0068733B" w:rsidRDefault="0068733B">
      <w:pPr>
        <w:rPr>
          <w:sz w:val="26"/>
          <w:szCs w:val="26"/>
          <w:lang w:val="lv-LV"/>
        </w:rPr>
      </w:pPr>
    </w:p>
    <w:tbl>
      <w:tblPr>
        <w:tblW w:w="684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00"/>
        <w:gridCol w:w="2645"/>
      </w:tblGrid>
      <w:tr w:rsidR="0068733B" w14:paraId="1C77C8CA" w14:textId="77777777">
        <w:tc>
          <w:tcPr>
            <w:tcW w:w="6845" w:type="dxa"/>
            <w:gridSpan w:val="2"/>
            <w:vAlign w:val="center"/>
          </w:tcPr>
          <w:p w14:paraId="1761C2B8" w14:textId="77777777" w:rsidR="0068733B" w:rsidRDefault="0068733B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Apdrošinātie riski:</w:t>
            </w:r>
          </w:p>
        </w:tc>
      </w:tr>
      <w:tr w:rsidR="0068733B" w14:paraId="4309741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A5EACD9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Ceļu satiksmes negadījums</w:t>
            </w:r>
          </w:p>
        </w:tc>
        <w:tc>
          <w:tcPr>
            <w:tcW w:w="2645" w:type="dxa"/>
          </w:tcPr>
          <w:p w14:paraId="5D19D4E6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568A41B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5CB86057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Zādzība, laupīšana</w:t>
            </w:r>
          </w:p>
        </w:tc>
        <w:tc>
          <w:tcPr>
            <w:tcW w:w="2645" w:type="dxa"/>
          </w:tcPr>
          <w:p w14:paraId="2854C159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45D32E7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11079672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Dabas stihija</w:t>
            </w:r>
          </w:p>
        </w:tc>
        <w:tc>
          <w:tcPr>
            <w:tcW w:w="2645" w:type="dxa"/>
          </w:tcPr>
          <w:p w14:paraId="6B235726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04C3E3C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51A94C3D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Ugunsgrēks</w:t>
            </w:r>
          </w:p>
        </w:tc>
        <w:tc>
          <w:tcPr>
            <w:tcW w:w="2645" w:type="dxa"/>
          </w:tcPr>
          <w:p w14:paraId="66DE99EC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6565315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6A070CFB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Sadursme ar krītošu priekšmetu</w:t>
            </w:r>
          </w:p>
        </w:tc>
        <w:tc>
          <w:tcPr>
            <w:tcW w:w="2645" w:type="dxa"/>
          </w:tcPr>
          <w:p w14:paraId="2B89ED66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30A9227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76224418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Stikla plīsums</w:t>
            </w:r>
          </w:p>
        </w:tc>
        <w:tc>
          <w:tcPr>
            <w:tcW w:w="2645" w:type="dxa"/>
          </w:tcPr>
          <w:p w14:paraId="1B9B5218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22EB1BD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639CB8A0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Cita trešo personu prettiesiska rīcība</w:t>
            </w:r>
          </w:p>
        </w:tc>
        <w:tc>
          <w:tcPr>
            <w:tcW w:w="2645" w:type="dxa"/>
          </w:tcPr>
          <w:p w14:paraId="0E63BA34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07A3EC7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0978409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Dzīvnieku nodarīto bojājumu risks</w:t>
            </w:r>
          </w:p>
        </w:tc>
        <w:tc>
          <w:tcPr>
            <w:tcW w:w="2645" w:type="dxa"/>
          </w:tcPr>
          <w:p w14:paraId="3FB115F3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0A50D91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6B334E6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Īssavienojums</w:t>
            </w:r>
          </w:p>
        </w:tc>
        <w:tc>
          <w:tcPr>
            <w:tcW w:w="2645" w:type="dxa"/>
          </w:tcPr>
          <w:p w14:paraId="140120B7" w14:textId="77777777" w:rsidR="0068733B" w:rsidRDefault="00687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2384575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5AA3E05A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Remonta servisa izvēle – autorizēta dīlera serviss</w:t>
            </w:r>
          </w:p>
        </w:tc>
        <w:tc>
          <w:tcPr>
            <w:tcW w:w="2645" w:type="dxa"/>
          </w:tcPr>
          <w:p w14:paraId="5BE2B69C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68733B" w14:paraId="226D247B" w14:textId="77777777">
        <w:tc>
          <w:tcPr>
            <w:tcW w:w="6845" w:type="dxa"/>
            <w:gridSpan w:val="2"/>
            <w:vAlign w:val="center"/>
          </w:tcPr>
          <w:p w14:paraId="27166D55" w14:textId="77777777" w:rsidR="0068733B" w:rsidRDefault="0068733B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Apdrošināšanas summa:</w:t>
            </w:r>
          </w:p>
        </w:tc>
      </w:tr>
      <w:tr w:rsidR="0068733B" w14:paraId="5587EBC7" w14:textId="77777777">
        <w:tc>
          <w:tcPr>
            <w:tcW w:w="4200" w:type="dxa"/>
            <w:vAlign w:val="center"/>
          </w:tcPr>
          <w:p w14:paraId="501D4AEA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Apdrošināšanas summa par 1 autobusu</w:t>
            </w:r>
          </w:p>
        </w:tc>
        <w:tc>
          <w:tcPr>
            <w:tcW w:w="2645" w:type="dxa"/>
            <w:vAlign w:val="center"/>
          </w:tcPr>
          <w:p w14:paraId="0ECFD0BF" w14:textId="77777777" w:rsidR="0068733B" w:rsidRPr="007D5AD2" w:rsidRDefault="0068733B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D5AD2">
              <w:rPr>
                <w:b/>
                <w:bCs/>
                <w:sz w:val="22"/>
                <w:szCs w:val="22"/>
                <w:lang w:val="lv-LV"/>
              </w:rPr>
              <w:t xml:space="preserve">186 800 EUR </w:t>
            </w:r>
          </w:p>
        </w:tc>
      </w:tr>
      <w:tr w:rsidR="0068733B" w14:paraId="0BB19A0D" w14:textId="77777777">
        <w:tc>
          <w:tcPr>
            <w:tcW w:w="4200" w:type="dxa"/>
            <w:vAlign w:val="center"/>
          </w:tcPr>
          <w:p w14:paraId="5A6D1A91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Pašrisks bojājumiem</w:t>
            </w:r>
          </w:p>
        </w:tc>
        <w:tc>
          <w:tcPr>
            <w:tcW w:w="2645" w:type="dxa"/>
            <w:vAlign w:val="center"/>
          </w:tcPr>
          <w:p w14:paraId="26A10E62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10 %</w:t>
            </w:r>
          </w:p>
        </w:tc>
      </w:tr>
      <w:tr w:rsidR="0068733B" w14:paraId="1DE21236" w14:textId="77777777">
        <w:tc>
          <w:tcPr>
            <w:tcW w:w="4200" w:type="dxa"/>
            <w:vAlign w:val="center"/>
          </w:tcPr>
          <w:p w14:paraId="376F8D09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Minimālais pašrisks bojājumiem</w:t>
            </w:r>
          </w:p>
        </w:tc>
        <w:tc>
          <w:tcPr>
            <w:tcW w:w="2645" w:type="dxa"/>
            <w:vAlign w:val="center"/>
          </w:tcPr>
          <w:p w14:paraId="4D826178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250 EUR</w:t>
            </w:r>
          </w:p>
        </w:tc>
      </w:tr>
      <w:tr w:rsidR="0068733B" w14:paraId="65965F28" w14:textId="77777777">
        <w:tc>
          <w:tcPr>
            <w:tcW w:w="4200" w:type="dxa"/>
            <w:vAlign w:val="center"/>
          </w:tcPr>
          <w:p w14:paraId="04E15E63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Pilnīgas bojāeja</w:t>
            </w:r>
          </w:p>
        </w:tc>
        <w:tc>
          <w:tcPr>
            <w:tcW w:w="2645" w:type="dxa"/>
            <w:vAlign w:val="center"/>
          </w:tcPr>
          <w:p w14:paraId="54EEBB5A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15 %</w:t>
            </w:r>
          </w:p>
        </w:tc>
      </w:tr>
      <w:tr w:rsidR="0068733B" w14:paraId="5C4DC49F" w14:textId="77777777">
        <w:tc>
          <w:tcPr>
            <w:tcW w:w="4200" w:type="dxa"/>
            <w:vAlign w:val="center"/>
          </w:tcPr>
          <w:p w14:paraId="54CD7E36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Pašrisks zādzības/laupīšana</w:t>
            </w:r>
          </w:p>
        </w:tc>
        <w:tc>
          <w:tcPr>
            <w:tcW w:w="2645" w:type="dxa"/>
            <w:vAlign w:val="center"/>
          </w:tcPr>
          <w:p w14:paraId="6A6FC10B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15 %</w:t>
            </w:r>
          </w:p>
        </w:tc>
      </w:tr>
      <w:tr w:rsidR="0068733B" w14:paraId="69E4D772" w14:textId="77777777">
        <w:tc>
          <w:tcPr>
            <w:tcW w:w="4200" w:type="dxa"/>
            <w:vAlign w:val="center"/>
          </w:tcPr>
          <w:p w14:paraId="2E7CEABE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Pašrisks stikla plīsumam</w:t>
            </w:r>
          </w:p>
        </w:tc>
        <w:tc>
          <w:tcPr>
            <w:tcW w:w="2645" w:type="dxa"/>
            <w:vAlign w:val="center"/>
          </w:tcPr>
          <w:p w14:paraId="094652D8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0 %</w:t>
            </w:r>
          </w:p>
        </w:tc>
      </w:tr>
      <w:tr w:rsidR="0068733B" w14:paraId="0E0DCB2A" w14:textId="77777777">
        <w:tc>
          <w:tcPr>
            <w:tcW w:w="4200" w:type="dxa"/>
            <w:vAlign w:val="center"/>
          </w:tcPr>
          <w:p w14:paraId="0B2A2C59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Teritorija</w:t>
            </w:r>
          </w:p>
        </w:tc>
        <w:tc>
          <w:tcPr>
            <w:tcW w:w="2645" w:type="dxa"/>
            <w:vAlign w:val="center"/>
          </w:tcPr>
          <w:p w14:paraId="6BF41671" w14:textId="77777777" w:rsidR="0068733B" w:rsidRDefault="0068733B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Baltijas valstīs</w:t>
            </w:r>
          </w:p>
        </w:tc>
      </w:tr>
      <w:tr w:rsidR="0068733B" w14:paraId="39BE199D" w14:textId="77777777">
        <w:tc>
          <w:tcPr>
            <w:tcW w:w="4200" w:type="dxa"/>
            <w:tcBorders>
              <w:left w:val="nil"/>
              <w:bottom w:val="nil"/>
            </w:tcBorders>
            <w:vAlign w:val="center"/>
          </w:tcPr>
          <w:p w14:paraId="4237C321" w14:textId="77777777" w:rsidR="0068733B" w:rsidRDefault="0068733B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Kopā apdrošināšanas prēmija par 1 autobusu, EUR:</w:t>
            </w:r>
          </w:p>
        </w:tc>
        <w:tc>
          <w:tcPr>
            <w:tcW w:w="2645" w:type="dxa"/>
            <w:shd w:val="clear" w:color="auto" w:fill="D9D9D9"/>
            <w:vAlign w:val="center"/>
          </w:tcPr>
          <w:p w14:paraId="70459DA8" w14:textId="77777777" w:rsidR="0068733B" w:rsidRDefault="0068733B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4CE95EF2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2FEC4B9F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171DE735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713BAAED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19193BAA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78129C15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7CFABBB9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3A00B034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47748871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5CA330D0" w14:textId="77777777" w:rsidR="0068733B" w:rsidRDefault="0068733B">
      <w:pPr>
        <w:ind w:firstLine="357"/>
        <w:rPr>
          <w:sz w:val="24"/>
          <w:szCs w:val="24"/>
          <w:lang w:val="lv-LV"/>
        </w:rPr>
      </w:pPr>
    </w:p>
    <w:p w14:paraId="7B948CA0" w14:textId="77777777" w:rsidR="0068733B" w:rsidRPr="007D5AD2" w:rsidRDefault="0068733B">
      <w:pPr>
        <w:ind w:firstLine="35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Kontaktpersona: </w:t>
      </w:r>
      <w:r w:rsidRPr="007D5AD2">
        <w:rPr>
          <w:sz w:val="24"/>
          <w:szCs w:val="24"/>
          <w:lang w:val="lv-LV"/>
        </w:rPr>
        <w:t xml:space="preserve">Viktorija </w:t>
      </w:r>
      <w:proofErr w:type="spellStart"/>
      <w:r w:rsidRPr="007D5AD2">
        <w:rPr>
          <w:sz w:val="24"/>
          <w:szCs w:val="24"/>
          <w:lang w:val="lv-LV"/>
        </w:rPr>
        <w:t>Saveļjeva</w:t>
      </w:r>
      <w:proofErr w:type="spellEnd"/>
      <w:r w:rsidRPr="007D5AD2">
        <w:rPr>
          <w:sz w:val="24"/>
          <w:szCs w:val="24"/>
          <w:lang w:val="lv-LV"/>
        </w:rPr>
        <w:t xml:space="preserve">, </w:t>
      </w:r>
      <w:r w:rsidRPr="007D5AD2">
        <w:rPr>
          <w:b/>
          <w:sz w:val="24"/>
          <w:szCs w:val="24"/>
          <w:lang w:val="lv-LV"/>
        </w:rPr>
        <w:sym w:font="Wingdings 2" w:char="F027"/>
      </w:r>
      <w:r w:rsidRPr="007D5AD2">
        <w:rPr>
          <w:sz w:val="24"/>
          <w:szCs w:val="24"/>
          <w:lang w:val="lv-LV"/>
        </w:rPr>
        <w:t xml:space="preserve"> +371 28249099</w:t>
      </w:r>
    </w:p>
    <w:p w14:paraId="0CE3DA01" w14:textId="77777777" w:rsidR="0068733B" w:rsidRPr="007D5AD2" w:rsidRDefault="0068733B">
      <w:pPr>
        <w:rPr>
          <w:sz w:val="24"/>
          <w:szCs w:val="24"/>
          <w:lang w:val="lv-LV"/>
        </w:rPr>
      </w:pPr>
    </w:p>
    <w:p w14:paraId="1C2EFFDA" w14:textId="77777777" w:rsidR="0068733B" w:rsidRPr="007D5AD2" w:rsidRDefault="0068733B">
      <w:pPr>
        <w:ind w:firstLine="357"/>
        <w:jc w:val="both"/>
        <w:rPr>
          <w:sz w:val="24"/>
          <w:szCs w:val="24"/>
          <w:lang w:val="lv-LV"/>
        </w:rPr>
      </w:pPr>
      <w:r w:rsidRPr="007D5AD2">
        <w:rPr>
          <w:sz w:val="24"/>
          <w:szCs w:val="24"/>
          <w:lang w:val="lv-LV"/>
        </w:rPr>
        <w:t xml:space="preserve">Piedāvājumi tiek iesniegti </w:t>
      </w:r>
      <w:r w:rsidRPr="007D5AD2">
        <w:rPr>
          <w:b/>
          <w:bCs/>
          <w:sz w:val="24"/>
          <w:szCs w:val="24"/>
          <w:lang w:val="lv-LV"/>
        </w:rPr>
        <w:t>līdz 03.03.2026. plkst. 10:00</w:t>
      </w:r>
      <w:r w:rsidRPr="007D5AD2">
        <w:rPr>
          <w:sz w:val="24"/>
          <w:szCs w:val="24"/>
          <w:lang w:val="lv-LV"/>
        </w:rPr>
        <w:t xml:space="preserve">  elektroniski uz </w:t>
      </w:r>
      <w:hyperlink r:id="rId7" w:history="1">
        <w:r w:rsidRPr="007D5AD2">
          <w:rPr>
            <w:rStyle w:val="a4"/>
            <w:color w:val="auto"/>
            <w:sz w:val="24"/>
            <w:szCs w:val="24"/>
            <w:lang w:val="lv-LV"/>
          </w:rPr>
          <w:t>dap@dap.apollo.lv</w:t>
        </w:r>
      </w:hyperlink>
      <w:r w:rsidRPr="007D5AD2">
        <w:rPr>
          <w:sz w:val="24"/>
          <w:szCs w:val="24"/>
          <w:lang w:val="lv-LV"/>
        </w:rPr>
        <w:t xml:space="preserve">. </w:t>
      </w:r>
    </w:p>
    <w:p w14:paraId="521A1D78" w14:textId="77777777" w:rsidR="0068733B" w:rsidRDefault="0068733B">
      <w:pPr>
        <w:ind w:firstLine="357"/>
        <w:jc w:val="both"/>
        <w:rPr>
          <w:sz w:val="24"/>
          <w:szCs w:val="24"/>
          <w:lang w:val="lv-LV"/>
        </w:rPr>
      </w:pPr>
      <w:r w:rsidRPr="007D5AD2">
        <w:rPr>
          <w:bCs/>
          <w:iCs/>
          <w:sz w:val="24"/>
          <w:szCs w:val="24"/>
          <w:lang w:val="lv-LV"/>
        </w:rPr>
        <w:t xml:space="preserve">Pretendenti tiek aicināti </w:t>
      </w:r>
      <w:r w:rsidRPr="007D5AD2">
        <w:rPr>
          <w:b/>
          <w:bCs/>
          <w:sz w:val="24"/>
          <w:szCs w:val="24"/>
          <w:u w:val="single"/>
          <w:lang w:val="lv-LV"/>
        </w:rPr>
        <w:t>03.03.2026. plkst. 10:05</w:t>
      </w:r>
      <w:r>
        <w:rPr>
          <w:color w:val="FF0000"/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piedalīties izsolē Kārklu ielā 24,    Daugavpilī, 2.stāvā.</w:t>
      </w:r>
    </w:p>
    <w:p w14:paraId="4EE9652D" w14:textId="77777777" w:rsidR="0068733B" w:rsidRDefault="0068733B">
      <w:pPr>
        <w:ind w:firstLine="357"/>
        <w:jc w:val="both"/>
        <w:rPr>
          <w:bCs/>
          <w:i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Apdrošinājuma ņēmējs piedāvājuma iesniegšanas secībā nosauc Pretendentu un piedāvāto cenu</w:t>
      </w:r>
      <w:r>
        <w:rPr>
          <w:color w:val="000000"/>
          <w:sz w:val="24"/>
          <w:szCs w:val="24"/>
          <w:lang w:val="lv-LV"/>
        </w:rPr>
        <w:t xml:space="preserve">. Pēc piedāvājumu cenas nosaukšanas Pretendenti ir tiesīgi mutiski (t.sk. pa tālruņi) piedāvāt zemāko cenu. </w:t>
      </w:r>
      <w:r>
        <w:rPr>
          <w:sz w:val="24"/>
          <w:szCs w:val="24"/>
          <w:lang w:val="lv-LV"/>
        </w:rPr>
        <w:t xml:space="preserve">Apdrošinājuma ņēmējs </w:t>
      </w:r>
      <w:r>
        <w:rPr>
          <w:bCs/>
          <w:iCs/>
          <w:sz w:val="24"/>
          <w:szCs w:val="24"/>
          <w:lang w:val="lv-LV"/>
        </w:rPr>
        <w:t xml:space="preserve">izvēlas piedāvājumu </w:t>
      </w:r>
      <w:r>
        <w:rPr>
          <w:b/>
          <w:iCs/>
          <w:sz w:val="24"/>
          <w:szCs w:val="24"/>
          <w:u w:val="single"/>
          <w:lang w:val="lv-LV"/>
        </w:rPr>
        <w:t>ar viszemāko cenu</w:t>
      </w:r>
      <w:r>
        <w:rPr>
          <w:bCs/>
          <w:iCs/>
          <w:sz w:val="24"/>
          <w:szCs w:val="24"/>
          <w:lang w:val="lv-LV"/>
        </w:rPr>
        <w:t>.</w:t>
      </w:r>
    </w:p>
    <w:p w14:paraId="6ADB4E5B" w14:textId="77777777" w:rsidR="0068733B" w:rsidRDefault="0068733B">
      <w:pPr>
        <w:ind w:firstLine="360"/>
        <w:jc w:val="both"/>
        <w:rPr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>Pretendentiem savā piedāvājumā lūdzu noradīt atbildīgo personu un kontakttālruņa numuru sazināšanai.</w:t>
      </w:r>
    </w:p>
    <w:sectPr w:rsidR="0068733B" w:rsidSect="00BC62DA">
      <w:footerReference w:type="default" r:id="rId8"/>
      <w:pgSz w:w="11906" w:h="16838" w:code="9"/>
      <w:pgMar w:top="567" w:right="1134" w:bottom="567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3806" w14:textId="77777777" w:rsidR="00AA5CB5" w:rsidRDefault="00AA5CB5">
      <w:r>
        <w:separator/>
      </w:r>
    </w:p>
  </w:endnote>
  <w:endnote w:type="continuationSeparator" w:id="0">
    <w:p w14:paraId="7EEDE0F4" w14:textId="77777777" w:rsidR="00AA5CB5" w:rsidRDefault="00AA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8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1AFF" w14:textId="77777777" w:rsidR="0068733B" w:rsidRDefault="0068733B">
    <w:pPr>
      <w:pStyle w:val="a7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0FD06FAC" w14:textId="77777777" w:rsidR="0068733B" w:rsidRDefault="006873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DEC0" w14:textId="77777777" w:rsidR="00AA5CB5" w:rsidRDefault="00AA5CB5">
      <w:r>
        <w:separator/>
      </w:r>
    </w:p>
  </w:footnote>
  <w:footnote w:type="continuationSeparator" w:id="0">
    <w:p w14:paraId="0FCD33CF" w14:textId="77777777" w:rsidR="00AA5CB5" w:rsidRDefault="00AA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EAA"/>
    <w:multiLevelType w:val="hybridMultilevel"/>
    <w:tmpl w:val="A76EDB08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E6540C"/>
    <w:multiLevelType w:val="hybridMultilevel"/>
    <w:tmpl w:val="BDA858B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E613C5"/>
    <w:multiLevelType w:val="hybridMultilevel"/>
    <w:tmpl w:val="B1C217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6301EA"/>
    <w:multiLevelType w:val="hybridMultilevel"/>
    <w:tmpl w:val="7316A05C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B"/>
    <w:rsid w:val="0068733B"/>
    <w:rsid w:val="007D5AD2"/>
    <w:rsid w:val="00AA5CB5"/>
    <w:rsid w:val="00B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AC0AE"/>
  <w15:docId w15:val="{3D090F65-FDE3-4B45-81C1-E694A26A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0"/>
      <w:szCs w:val="20"/>
      <w:lang w:val="en-A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paragraph" w:customStyle="1" w:styleId="a3">
    <w:name w:val="Заголовок таблицы"/>
    <w:basedOn w:val="a"/>
    <w:uiPriority w:val="99"/>
    <w:pPr>
      <w:widowControl w:val="0"/>
      <w:suppressLineNumbers/>
      <w:suppressAutoHyphens/>
      <w:jc w:val="center"/>
    </w:pPr>
    <w:rPr>
      <w:rFonts w:cs="Mangal"/>
      <w:b/>
      <w:bCs/>
      <w:kern w:val="1"/>
      <w:sz w:val="24"/>
      <w:szCs w:val="24"/>
      <w:lang w:val="lv-LV" w:eastAsia="hi-IN" w:bidi="hi-IN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lang w:val="en-AU" w:eastAsia="en-US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lang w:val="en-AU" w:eastAsia="en-US"/>
    </w:rPr>
  </w:style>
  <w:style w:type="character" w:customStyle="1" w:styleId="11">
    <w:name w:val="Неразрешенное упоминание1"/>
    <w:basedOn w:val="a0"/>
    <w:uiPriority w:val="99"/>
    <w:semiHidden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p@dap.apoll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>DAP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Iepirkums</dc:title>
  <dc:subject/>
  <dc:creator>Sekretārs</dc:creator>
  <cp:keywords/>
  <dc:description/>
  <cp:lastModifiedBy>Irina Cunska</cp:lastModifiedBy>
  <cp:revision>2</cp:revision>
  <dcterms:created xsi:type="dcterms:W3CDTF">2026-02-23T11:47:00Z</dcterms:created>
  <dcterms:modified xsi:type="dcterms:W3CDTF">2026-02-23T11:47:00Z</dcterms:modified>
</cp:coreProperties>
</file>